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C6143" w14:textId="77777777" w:rsidR="009B1E63" w:rsidRPr="009B1E63" w:rsidRDefault="009B1E63" w:rsidP="009B1E63">
      <w:pPr>
        <w:widowControl w:val="0"/>
        <w:spacing w:line="240" w:lineRule="auto"/>
        <w:ind w:firstLineChars="0" w:firstLine="0"/>
        <w:jc w:val="center"/>
        <w:rPr>
          <w:rFonts w:ascii="HG正楷書体-PRO" w:eastAsia="HG正楷書体-PRO" w:hAnsi="Century" w:cs="Arial"/>
          <w:b/>
          <w:sz w:val="40"/>
          <w:szCs w:val="40"/>
          <w:lang w:eastAsia="zh-TW"/>
        </w:rPr>
      </w:pPr>
      <w:r w:rsidRPr="009B1E63">
        <w:rPr>
          <w:rFonts w:ascii="HG正楷書体-PRO" w:eastAsia="HG正楷書体-PRO" w:hAnsi="Century" w:cs="Arial" w:hint="eastAsia"/>
          <w:b/>
          <w:sz w:val="40"/>
          <w:szCs w:val="40"/>
          <w:lang w:eastAsia="zh-TW"/>
        </w:rPr>
        <w:t>滋賀県議会 農村基盤整備推進議員連盟 名簿</w:t>
      </w:r>
    </w:p>
    <w:p w14:paraId="1D3C253A" w14:textId="77777777" w:rsidR="009B1E63" w:rsidRPr="009B1E63" w:rsidRDefault="009B1E63" w:rsidP="009B1E63">
      <w:pPr>
        <w:widowControl w:val="0"/>
        <w:spacing w:line="240" w:lineRule="auto"/>
        <w:ind w:firstLineChars="0" w:firstLine="0"/>
        <w:jc w:val="both"/>
        <w:rPr>
          <w:rFonts w:ascii="HG正楷書体-PRO" w:eastAsia="PMingLiU" w:hAnsi="Century" w:cs="Arial"/>
          <w:sz w:val="36"/>
          <w:szCs w:val="36"/>
          <w:lang w:eastAsia="zh-TW"/>
        </w:rPr>
      </w:pPr>
    </w:p>
    <w:p w14:paraId="276CEC67" w14:textId="77777777" w:rsidR="009B1E63" w:rsidRPr="009B1E63" w:rsidRDefault="009B1E63" w:rsidP="009B1E63">
      <w:pPr>
        <w:widowControl w:val="0"/>
        <w:spacing w:line="480" w:lineRule="exact"/>
        <w:ind w:firstLineChars="200" w:firstLine="800"/>
        <w:jc w:val="both"/>
        <w:rPr>
          <w:rFonts w:ascii="HG正楷書体-PRO" w:eastAsia="PMingLiU" w:hAnsi="Century" w:cs="Arial"/>
          <w:sz w:val="40"/>
          <w:szCs w:val="40"/>
          <w:lang w:eastAsia="zh-TW"/>
        </w:rPr>
      </w:pPr>
      <w:r w:rsidRPr="009B1E63">
        <w:rPr>
          <w:rFonts w:ascii="HG正楷書体-PRO" w:eastAsia="HG正楷書体-PRO" w:hAnsi="ＭＳ 明朝" w:cs="Arial" w:hint="eastAsia"/>
          <w:sz w:val="40"/>
          <w:szCs w:val="40"/>
        </w:rPr>
        <w:t xml:space="preserve">会　長 　 </w:t>
      </w:r>
      <w:r w:rsidRPr="009B1E63">
        <w:rPr>
          <w:rFonts w:ascii="HG正楷書体-PRO" w:eastAsia="HG正楷書体-PRO" w:hAnsi="Century" w:cs="Arial" w:hint="eastAsia"/>
          <w:sz w:val="40"/>
          <w:szCs w:val="40"/>
          <w:lang w:eastAsia="zh-TW"/>
        </w:rPr>
        <w:t>奥 村　芳 正</w:t>
      </w:r>
    </w:p>
    <w:p w14:paraId="18B5E617" w14:textId="77777777" w:rsidR="009B1E63" w:rsidRDefault="009B1E63" w:rsidP="009B1E63">
      <w:pPr>
        <w:widowControl w:val="0"/>
        <w:spacing w:line="480" w:lineRule="exact"/>
        <w:ind w:firstLineChars="200" w:firstLine="800"/>
        <w:jc w:val="both"/>
        <w:rPr>
          <w:rFonts w:ascii="HG正楷書体-PRO" w:eastAsia="PMingLiU" w:hAnsi="Century" w:cs="Arial"/>
          <w:sz w:val="40"/>
          <w:szCs w:val="40"/>
          <w:lang w:eastAsia="zh-TW"/>
        </w:rPr>
      </w:pPr>
      <w:r w:rsidRPr="009B1E63">
        <w:rPr>
          <w:rFonts w:ascii="HG正楷書体-PRO" w:eastAsia="HG正楷書体-PRO" w:hAnsi="Century" w:cs="Arial" w:hint="eastAsia"/>
          <w:sz w:val="40"/>
          <w:szCs w:val="40"/>
        </w:rPr>
        <w:t xml:space="preserve">事務局長　</w:t>
      </w:r>
      <w:r w:rsidRPr="009B1E63">
        <w:rPr>
          <w:rFonts w:ascii="HG正楷書体-PRO" w:eastAsia="HG正楷書体-PRO" w:hAnsi="Century" w:cs="Arial" w:hint="eastAsia"/>
          <w:sz w:val="40"/>
          <w:szCs w:val="40"/>
          <w:lang w:eastAsia="zh-TW"/>
        </w:rPr>
        <w:t>加 藤　誠 一</w:t>
      </w:r>
    </w:p>
    <w:p w14:paraId="2A977F11" w14:textId="77777777" w:rsidR="00130ABE" w:rsidRPr="00130ABE" w:rsidRDefault="00130ABE" w:rsidP="009B1E63">
      <w:pPr>
        <w:widowControl w:val="0"/>
        <w:spacing w:line="480" w:lineRule="exact"/>
        <w:ind w:firstLineChars="200" w:firstLine="800"/>
        <w:jc w:val="both"/>
        <w:rPr>
          <w:rFonts w:ascii="HG正楷書体-PRO" w:eastAsia="PMingLiU" w:hAnsi="Century" w:cs="Arial"/>
          <w:sz w:val="40"/>
          <w:szCs w:val="40"/>
        </w:rPr>
      </w:pPr>
    </w:p>
    <w:p w14:paraId="2272552E" w14:textId="77777777" w:rsidR="009B1E63" w:rsidRPr="009B1E63" w:rsidRDefault="009B1E63" w:rsidP="009B1E63">
      <w:pPr>
        <w:widowControl w:val="0"/>
        <w:spacing w:line="480" w:lineRule="exact"/>
        <w:ind w:firstLineChars="200" w:firstLine="800"/>
        <w:jc w:val="both"/>
        <w:rPr>
          <w:rFonts w:ascii="HG正楷書体-PRO" w:eastAsia="PMingLiU" w:hAnsi="Century" w:cs="Arial"/>
          <w:sz w:val="40"/>
          <w:szCs w:val="40"/>
          <w:lang w:eastAsia="zh-TW"/>
        </w:rPr>
      </w:pPr>
      <w:r w:rsidRPr="009B1E63">
        <w:rPr>
          <w:rFonts w:ascii="HG正楷書体-PRO" w:eastAsia="HG正楷書体-PRO" w:hAnsi="Century" w:cs="Arial" w:hint="eastAsia"/>
          <w:sz w:val="40"/>
          <w:szCs w:val="40"/>
        </w:rPr>
        <w:t xml:space="preserve">会　員　　</w:t>
      </w:r>
      <w:r w:rsidRPr="009B1E63">
        <w:rPr>
          <w:rFonts w:ascii="HG正楷書体-PRO" w:eastAsia="HG正楷書体-PRO" w:hAnsi="Century" w:cs="Arial" w:hint="eastAsia"/>
          <w:sz w:val="40"/>
          <w:szCs w:val="40"/>
          <w:lang w:eastAsia="zh-TW"/>
        </w:rPr>
        <w:t>川 島　隆 二</w:t>
      </w:r>
    </w:p>
    <w:p w14:paraId="186A9208" w14:textId="77777777" w:rsidR="009B1E63" w:rsidRPr="009B1E63" w:rsidRDefault="009B1E63" w:rsidP="009B1E63">
      <w:pPr>
        <w:widowControl w:val="0"/>
        <w:spacing w:line="480" w:lineRule="exact"/>
        <w:ind w:firstLineChars="700" w:firstLine="2800"/>
        <w:jc w:val="both"/>
        <w:rPr>
          <w:rFonts w:ascii="HG正楷書体-PRO" w:eastAsia="PMingLiU" w:hAnsi="Century" w:cs="Arial"/>
          <w:sz w:val="40"/>
          <w:szCs w:val="40"/>
          <w:lang w:eastAsia="zh-TW"/>
        </w:rPr>
      </w:pPr>
      <w:r w:rsidRPr="009B1E63">
        <w:rPr>
          <w:rFonts w:ascii="HG正楷書体-PRO" w:eastAsia="HG正楷書体-PRO" w:hAnsi="Century" w:cs="Arial" w:hint="eastAsia"/>
          <w:sz w:val="40"/>
          <w:szCs w:val="40"/>
          <w:lang w:eastAsia="zh-TW"/>
        </w:rPr>
        <w:t>岩 佐　弘 明</w:t>
      </w:r>
    </w:p>
    <w:p w14:paraId="4B70EB70" w14:textId="77777777" w:rsidR="009B1E63" w:rsidRPr="009B1E63" w:rsidRDefault="009B1E63" w:rsidP="009B1E63">
      <w:pPr>
        <w:widowControl w:val="0"/>
        <w:spacing w:line="480" w:lineRule="exact"/>
        <w:ind w:firstLineChars="700" w:firstLine="2800"/>
        <w:jc w:val="both"/>
        <w:rPr>
          <w:rFonts w:ascii="HG正楷書体-PRO" w:eastAsia="HG正楷書体-PRO" w:hAnsi="Century" w:cs="Arial"/>
          <w:sz w:val="40"/>
          <w:szCs w:val="40"/>
          <w:lang w:eastAsia="zh-TW"/>
        </w:rPr>
      </w:pPr>
      <w:r w:rsidRPr="009B1E63">
        <w:rPr>
          <w:rFonts w:ascii="HG正楷書体-PRO" w:eastAsia="HG正楷書体-PRO" w:hAnsi="Century" w:cs="Arial" w:hint="eastAsia"/>
          <w:sz w:val="40"/>
          <w:szCs w:val="40"/>
          <w:lang w:eastAsia="zh-TW"/>
        </w:rPr>
        <w:t>有 村　國 俊</w:t>
      </w:r>
    </w:p>
    <w:p w14:paraId="4604F9CF" w14:textId="77777777" w:rsidR="009B1E63" w:rsidRPr="009B1E63" w:rsidRDefault="009B1E63" w:rsidP="009B1E63">
      <w:pPr>
        <w:widowControl w:val="0"/>
        <w:spacing w:line="480" w:lineRule="exact"/>
        <w:ind w:firstLineChars="700" w:firstLine="2800"/>
        <w:jc w:val="both"/>
        <w:rPr>
          <w:rFonts w:ascii="HG正楷書体-PRO" w:eastAsia="PMingLiU" w:hAnsi="Century" w:cs="Arial"/>
          <w:sz w:val="40"/>
          <w:szCs w:val="40"/>
          <w:lang w:eastAsia="zh-TW"/>
        </w:rPr>
      </w:pPr>
      <w:r w:rsidRPr="009B1E63">
        <w:rPr>
          <w:rFonts w:ascii="HG正楷書体-PRO" w:eastAsia="HG正楷書体-PRO" w:hAnsi="ＭＳ 明朝" w:cs="Arial" w:hint="eastAsia"/>
          <w:sz w:val="40"/>
          <w:szCs w:val="40"/>
        </w:rPr>
        <w:t>目 片　信 悟</w:t>
      </w:r>
    </w:p>
    <w:p w14:paraId="47F05709" w14:textId="77777777" w:rsidR="009B1E63" w:rsidRPr="009B1E63" w:rsidRDefault="009B1E63" w:rsidP="009B1E63">
      <w:pPr>
        <w:widowControl w:val="0"/>
        <w:spacing w:line="480" w:lineRule="exact"/>
        <w:ind w:firstLineChars="700" w:firstLine="2800"/>
        <w:jc w:val="both"/>
        <w:rPr>
          <w:rFonts w:ascii="HG正楷書体-PRO" w:eastAsia="HG正楷書体-PRO" w:hAnsi="Century" w:cs="Arial"/>
          <w:sz w:val="40"/>
          <w:szCs w:val="40"/>
          <w:lang w:eastAsia="zh-TW"/>
        </w:rPr>
      </w:pPr>
      <w:r w:rsidRPr="009B1E63">
        <w:rPr>
          <w:rFonts w:ascii="HG正楷書体-PRO" w:eastAsia="HG正楷書体-PRO" w:hAnsi="Century" w:cs="Arial" w:hint="eastAsia"/>
          <w:sz w:val="40"/>
          <w:szCs w:val="40"/>
          <w:lang w:eastAsia="zh-TW"/>
        </w:rPr>
        <w:t>海 東　英 和</w:t>
      </w:r>
    </w:p>
    <w:p w14:paraId="6A47D021" w14:textId="77777777" w:rsidR="009B1E63" w:rsidRPr="009B1E63" w:rsidRDefault="009B1E63" w:rsidP="009B1E63">
      <w:pPr>
        <w:widowControl w:val="0"/>
        <w:spacing w:line="480" w:lineRule="exact"/>
        <w:ind w:firstLineChars="700" w:firstLine="2800"/>
        <w:jc w:val="both"/>
        <w:rPr>
          <w:rFonts w:ascii="HG正楷書体-PRO" w:eastAsia="HG正楷書体-PRO" w:hAnsi="Century" w:cs="Arial"/>
          <w:sz w:val="40"/>
          <w:szCs w:val="40"/>
          <w:lang w:eastAsia="zh-TW"/>
        </w:rPr>
      </w:pPr>
      <w:r w:rsidRPr="009B1E63">
        <w:rPr>
          <w:rFonts w:ascii="HG正楷書体-PRO" w:eastAsia="HG正楷書体-PRO" w:hAnsi="Century" w:cs="Arial" w:hint="eastAsia"/>
          <w:sz w:val="40"/>
          <w:szCs w:val="40"/>
          <w:lang w:eastAsia="zh-TW"/>
        </w:rPr>
        <w:t>周 防　清 二</w:t>
      </w:r>
    </w:p>
    <w:p w14:paraId="6008765A" w14:textId="77777777" w:rsidR="009B1E63" w:rsidRPr="009B1E63" w:rsidRDefault="009B1E63" w:rsidP="009B1E63">
      <w:pPr>
        <w:widowControl w:val="0"/>
        <w:spacing w:line="480" w:lineRule="exact"/>
        <w:ind w:firstLineChars="700" w:firstLine="2800"/>
        <w:jc w:val="both"/>
        <w:rPr>
          <w:rFonts w:ascii="HG正楷書体-PRO" w:eastAsia="PMingLiU" w:hAnsi="Century" w:cs="Arial"/>
          <w:sz w:val="40"/>
          <w:szCs w:val="40"/>
          <w:lang w:eastAsia="zh-TW"/>
        </w:rPr>
      </w:pPr>
      <w:r w:rsidRPr="009B1E63">
        <w:rPr>
          <w:rFonts w:ascii="HG正楷書体-PRO" w:eastAsia="HG正楷書体-PRO" w:hAnsi="Century" w:cs="Arial" w:hint="eastAsia"/>
          <w:sz w:val="40"/>
          <w:szCs w:val="40"/>
          <w:lang w:eastAsia="zh-TW"/>
        </w:rPr>
        <w:t>桑 野　仁</w:t>
      </w:r>
    </w:p>
    <w:p w14:paraId="3FB137E8" w14:textId="77777777" w:rsidR="009B1E63" w:rsidRPr="009B1E63" w:rsidRDefault="009B1E63" w:rsidP="009B1E63">
      <w:pPr>
        <w:widowControl w:val="0"/>
        <w:spacing w:line="480" w:lineRule="exact"/>
        <w:ind w:firstLineChars="700" w:firstLine="2800"/>
        <w:jc w:val="both"/>
        <w:rPr>
          <w:rFonts w:ascii="HG正楷書体-PRO" w:eastAsia="HG正楷書体-PRO" w:hAnsi="Century" w:cs="Arial"/>
          <w:sz w:val="40"/>
          <w:szCs w:val="40"/>
          <w:lang w:eastAsia="zh-TW"/>
        </w:rPr>
      </w:pPr>
      <w:r w:rsidRPr="009B1E63">
        <w:rPr>
          <w:rFonts w:ascii="HG正楷書体-PRO" w:eastAsia="HG正楷書体-PRO" w:hAnsi="ＭＳ 明朝" w:cs="Arial" w:hint="eastAsia"/>
          <w:sz w:val="40"/>
          <w:szCs w:val="40"/>
        </w:rPr>
        <w:t>白 井　幸 則</w:t>
      </w:r>
    </w:p>
    <w:p w14:paraId="0CBA97A0" w14:textId="77777777" w:rsidR="009B1E63" w:rsidRPr="009B1E63" w:rsidRDefault="009B1E63" w:rsidP="009B1E63">
      <w:pPr>
        <w:widowControl w:val="0"/>
        <w:spacing w:line="480" w:lineRule="exact"/>
        <w:ind w:firstLineChars="700" w:firstLine="2800"/>
        <w:jc w:val="both"/>
        <w:rPr>
          <w:rFonts w:ascii="HG正楷書体-PRO" w:eastAsia="PMingLiU" w:hAnsi="ＭＳ 明朝" w:cs="Arial"/>
          <w:sz w:val="40"/>
          <w:szCs w:val="40"/>
          <w:lang w:eastAsia="zh-TW"/>
        </w:rPr>
      </w:pPr>
      <w:r w:rsidRPr="009B1E63">
        <w:rPr>
          <w:rFonts w:ascii="HG正楷書体-PRO" w:eastAsia="HG正楷書体-PRO" w:hAnsi="ＭＳ 明朝" w:cs="Arial" w:hint="eastAsia"/>
          <w:sz w:val="40"/>
          <w:szCs w:val="40"/>
          <w:lang w:eastAsia="zh-TW"/>
        </w:rPr>
        <w:t>重 田　剛</w:t>
      </w:r>
    </w:p>
    <w:p w14:paraId="6D578E85" w14:textId="77777777" w:rsidR="009B1E63" w:rsidRPr="009B1E63" w:rsidRDefault="009B1E63" w:rsidP="009B1E63">
      <w:pPr>
        <w:widowControl w:val="0"/>
        <w:spacing w:line="480" w:lineRule="exact"/>
        <w:ind w:firstLineChars="700" w:firstLine="2800"/>
        <w:jc w:val="both"/>
        <w:rPr>
          <w:rFonts w:ascii="HG正楷書体-PRO" w:eastAsia="HG正楷書体-PRO" w:hAnsi="Century" w:cs="Arial"/>
          <w:sz w:val="40"/>
          <w:szCs w:val="40"/>
          <w:lang w:eastAsia="zh-TW"/>
        </w:rPr>
      </w:pPr>
      <w:r w:rsidRPr="009B1E63">
        <w:rPr>
          <w:rFonts w:ascii="HG正楷書体-PRO" w:eastAsia="HG正楷書体-PRO" w:hAnsi="ＭＳ 明朝" w:cs="Arial" w:hint="eastAsia"/>
          <w:sz w:val="40"/>
          <w:szCs w:val="40"/>
        </w:rPr>
        <w:t>柴 田　清 行</w:t>
      </w:r>
    </w:p>
    <w:p w14:paraId="53036366" w14:textId="77777777" w:rsidR="009B1E63" w:rsidRPr="009B1E63" w:rsidRDefault="009B1E63" w:rsidP="009B1E63">
      <w:pPr>
        <w:widowControl w:val="0"/>
        <w:spacing w:line="480" w:lineRule="exact"/>
        <w:ind w:firstLineChars="700" w:firstLine="2800"/>
        <w:jc w:val="both"/>
        <w:rPr>
          <w:rFonts w:ascii="HG正楷書体-PRO" w:eastAsia="HG正楷書体-PRO" w:hAnsi="Century" w:cs="Arial"/>
          <w:sz w:val="40"/>
          <w:szCs w:val="40"/>
          <w:lang w:eastAsia="zh-TW"/>
        </w:rPr>
      </w:pPr>
      <w:r w:rsidRPr="009B1E63">
        <w:rPr>
          <w:rFonts w:ascii="HG正楷書体-PRO" w:eastAsia="HG正楷書体-PRO" w:hAnsi="ＭＳ 明朝" w:cs="Arial" w:hint="eastAsia"/>
          <w:sz w:val="40"/>
          <w:szCs w:val="40"/>
          <w:lang w:eastAsia="zh-TW"/>
        </w:rPr>
        <w:t>本 田　秀 樹</w:t>
      </w:r>
    </w:p>
    <w:p w14:paraId="44092D3A" w14:textId="77777777" w:rsidR="009B1E63" w:rsidRPr="009B1E63" w:rsidRDefault="009B1E63" w:rsidP="009B1E63">
      <w:pPr>
        <w:widowControl w:val="0"/>
        <w:spacing w:line="480" w:lineRule="exact"/>
        <w:ind w:firstLineChars="700" w:firstLine="2800"/>
        <w:jc w:val="both"/>
        <w:rPr>
          <w:rFonts w:ascii="HG正楷書体-PRO" w:eastAsia="HG正楷書体-PRO" w:hAnsi="ＭＳ 明朝" w:cs="Arial"/>
          <w:sz w:val="40"/>
          <w:szCs w:val="40"/>
        </w:rPr>
      </w:pPr>
      <w:r w:rsidRPr="009B1E63">
        <w:rPr>
          <w:rFonts w:ascii="HG正楷書体-PRO" w:eastAsia="HG正楷書体-PRO" w:hAnsi="ＭＳ 明朝" w:cs="Arial" w:hint="eastAsia"/>
          <w:sz w:val="40"/>
          <w:szCs w:val="40"/>
        </w:rPr>
        <w:t>井 狩　辰 也</w:t>
      </w:r>
    </w:p>
    <w:p w14:paraId="2F18D680" w14:textId="77777777" w:rsidR="009B1E63" w:rsidRPr="009B1E63" w:rsidRDefault="009B1E63" w:rsidP="009B1E63">
      <w:pPr>
        <w:widowControl w:val="0"/>
        <w:spacing w:line="480" w:lineRule="exact"/>
        <w:ind w:firstLineChars="700" w:firstLine="2800"/>
        <w:jc w:val="both"/>
        <w:rPr>
          <w:rFonts w:ascii="HG正楷書体-PRO" w:eastAsia="HG正楷書体-PRO" w:hAnsi="Century" w:cs="Arial"/>
          <w:sz w:val="40"/>
          <w:szCs w:val="40"/>
          <w:lang w:eastAsia="zh-TW"/>
        </w:rPr>
      </w:pPr>
      <w:r w:rsidRPr="009B1E63">
        <w:rPr>
          <w:rFonts w:ascii="HG正楷書体-PRO" w:eastAsia="HG正楷書体-PRO" w:hAnsi="Century" w:cs="Arial" w:hint="eastAsia"/>
          <w:sz w:val="40"/>
          <w:szCs w:val="40"/>
          <w:lang w:eastAsia="zh-TW"/>
        </w:rPr>
        <w:t>村 上　元 庸</w:t>
      </w:r>
    </w:p>
    <w:p w14:paraId="66E9AA77" w14:textId="77777777" w:rsidR="009B1E63" w:rsidRPr="009B1E63" w:rsidRDefault="009B1E63" w:rsidP="009B1E63">
      <w:pPr>
        <w:widowControl w:val="0"/>
        <w:spacing w:line="480" w:lineRule="exact"/>
        <w:ind w:firstLineChars="700" w:firstLine="2800"/>
        <w:jc w:val="both"/>
        <w:rPr>
          <w:rFonts w:ascii="HG正楷書体-PRO" w:eastAsia="HG正楷書体-PRO" w:hAnsi="Century" w:cs="Arial"/>
          <w:sz w:val="40"/>
          <w:szCs w:val="40"/>
        </w:rPr>
      </w:pPr>
      <w:r w:rsidRPr="009B1E63">
        <w:rPr>
          <w:rFonts w:ascii="HG正楷書体-PRO" w:eastAsia="HG正楷書体-PRO" w:hAnsi="Century" w:cs="Arial" w:hint="eastAsia"/>
          <w:sz w:val="40"/>
          <w:szCs w:val="40"/>
        </w:rPr>
        <w:t>桐 田　真 人</w:t>
      </w:r>
    </w:p>
    <w:p w14:paraId="2D3D7963" w14:textId="77777777" w:rsidR="009B1E63" w:rsidRDefault="009B1E63" w:rsidP="009B1E63">
      <w:pPr>
        <w:widowControl w:val="0"/>
        <w:spacing w:line="480" w:lineRule="exact"/>
        <w:ind w:firstLineChars="700" w:firstLine="2800"/>
        <w:jc w:val="both"/>
        <w:rPr>
          <w:rFonts w:ascii="HG正楷書体-PRO" w:eastAsia="HG正楷書体-PRO" w:hAnsi="Century" w:cs="Arial"/>
          <w:sz w:val="40"/>
          <w:szCs w:val="40"/>
        </w:rPr>
      </w:pPr>
      <w:r w:rsidRPr="009B1E63">
        <w:rPr>
          <w:rFonts w:ascii="HG正楷書体-PRO" w:eastAsia="HG正楷書体-PRO" w:hAnsi="Century" w:cs="Arial" w:hint="eastAsia"/>
          <w:sz w:val="40"/>
          <w:szCs w:val="40"/>
        </w:rPr>
        <w:t>菅 沼　利 紀</w:t>
      </w:r>
    </w:p>
    <w:p w14:paraId="59550A41" w14:textId="6FCA0FC8" w:rsidR="00130ABE" w:rsidRDefault="00130ABE" w:rsidP="009B1E63">
      <w:pPr>
        <w:widowControl w:val="0"/>
        <w:spacing w:line="480" w:lineRule="exact"/>
        <w:ind w:firstLineChars="700" w:firstLine="2800"/>
        <w:jc w:val="both"/>
        <w:rPr>
          <w:rFonts w:ascii="HG正楷書体-PRO" w:eastAsia="HG正楷書体-PRO" w:hAnsi="Century" w:cs="Arial"/>
          <w:sz w:val="40"/>
          <w:szCs w:val="40"/>
        </w:rPr>
      </w:pPr>
      <w:r>
        <w:rPr>
          <w:rFonts w:ascii="HG正楷書体-PRO" w:eastAsia="HG正楷書体-PRO" w:hAnsi="Century" w:cs="Arial" w:hint="eastAsia"/>
          <w:sz w:val="40"/>
          <w:szCs w:val="40"/>
        </w:rPr>
        <w:t>小 河　文 人</w:t>
      </w:r>
    </w:p>
    <w:p w14:paraId="7DE56D94" w14:textId="3ACF4DC2" w:rsidR="00130ABE" w:rsidRDefault="00130ABE" w:rsidP="009B1E63">
      <w:pPr>
        <w:widowControl w:val="0"/>
        <w:spacing w:line="480" w:lineRule="exact"/>
        <w:ind w:firstLineChars="700" w:firstLine="2800"/>
        <w:jc w:val="both"/>
        <w:rPr>
          <w:rFonts w:ascii="HG正楷書体-PRO" w:eastAsia="HG正楷書体-PRO" w:hAnsi="Century" w:cs="Arial"/>
          <w:sz w:val="40"/>
          <w:szCs w:val="40"/>
        </w:rPr>
      </w:pPr>
      <w:r>
        <w:rPr>
          <w:rFonts w:ascii="HG正楷書体-PRO" w:eastAsia="HG正楷書体-PRO" w:hAnsi="Century" w:cs="Arial" w:hint="eastAsia"/>
          <w:sz w:val="40"/>
          <w:szCs w:val="40"/>
        </w:rPr>
        <w:t xml:space="preserve">　谷　 成 隆</w:t>
      </w:r>
    </w:p>
    <w:p w14:paraId="5FDDF03D" w14:textId="012D382C" w:rsidR="00130ABE" w:rsidRDefault="00130ABE" w:rsidP="009B1E63">
      <w:pPr>
        <w:widowControl w:val="0"/>
        <w:spacing w:line="480" w:lineRule="exact"/>
        <w:ind w:firstLineChars="700" w:firstLine="2800"/>
        <w:jc w:val="both"/>
        <w:rPr>
          <w:rFonts w:ascii="HG正楷書体-PRO" w:eastAsia="HG正楷書体-PRO" w:hAnsi="Century" w:cs="Arial"/>
          <w:sz w:val="40"/>
          <w:szCs w:val="40"/>
        </w:rPr>
      </w:pPr>
      <w:r>
        <w:rPr>
          <w:rFonts w:ascii="HG正楷書体-PRO" w:eastAsia="HG正楷書体-PRO" w:hAnsi="Century" w:cs="Arial" w:hint="eastAsia"/>
          <w:sz w:val="40"/>
          <w:szCs w:val="40"/>
        </w:rPr>
        <w:t>田 中  英 樹</w:t>
      </w:r>
    </w:p>
    <w:p w14:paraId="6594721B" w14:textId="0200AE41" w:rsidR="00130ABE" w:rsidRPr="00130ABE" w:rsidRDefault="00130ABE" w:rsidP="009B1E63">
      <w:pPr>
        <w:widowControl w:val="0"/>
        <w:spacing w:line="480" w:lineRule="exact"/>
        <w:ind w:firstLineChars="700" w:firstLine="2800"/>
        <w:jc w:val="both"/>
        <w:rPr>
          <w:rFonts w:ascii="HG正楷書体-PRO" w:eastAsia="HG正楷書体-PRO" w:hAnsi="Century" w:cs="Arial"/>
          <w:sz w:val="40"/>
          <w:szCs w:val="40"/>
        </w:rPr>
      </w:pPr>
      <w:r>
        <w:rPr>
          <w:rFonts w:ascii="HG正楷書体-PRO" w:eastAsia="HG正楷書体-PRO" w:hAnsi="Century" w:cs="Arial" w:hint="eastAsia"/>
          <w:sz w:val="40"/>
          <w:szCs w:val="40"/>
        </w:rPr>
        <w:t>谷 口　典 隆</w:t>
      </w:r>
    </w:p>
    <w:p w14:paraId="2A66A2DB" w14:textId="77777777" w:rsidR="009B1E63" w:rsidRPr="009B1E63" w:rsidRDefault="009B1E63" w:rsidP="009B1E63">
      <w:pPr>
        <w:widowControl w:val="0"/>
        <w:spacing w:line="480" w:lineRule="exact"/>
        <w:ind w:firstLineChars="700" w:firstLine="2800"/>
        <w:jc w:val="both"/>
        <w:rPr>
          <w:rFonts w:ascii="HG正楷書体-PRO" w:eastAsia="HG正楷書体-PRO" w:hAnsi="Century" w:cs="Arial"/>
          <w:sz w:val="40"/>
          <w:szCs w:val="40"/>
          <w:lang w:eastAsia="zh-TW"/>
        </w:rPr>
      </w:pPr>
      <w:r w:rsidRPr="009B1E63">
        <w:rPr>
          <w:rFonts w:ascii="HG正楷書体-PRO" w:eastAsia="HG正楷書体-PRO" w:hAnsi="Century" w:cs="Arial" w:hint="eastAsia"/>
          <w:sz w:val="40"/>
          <w:szCs w:val="40"/>
        </w:rPr>
        <w:t>清 水　鉄 次</w:t>
      </w:r>
    </w:p>
    <w:p w14:paraId="3E8287DF" w14:textId="77777777" w:rsidR="009B1E63" w:rsidRDefault="009B1E63" w:rsidP="009B1E63">
      <w:pPr>
        <w:widowControl w:val="0"/>
        <w:spacing w:line="480" w:lineRule="exact"/>
        <w:ind w:firstLineChars="700" w:firstLine="2800"/>
        <w:jc w:val="both"/>
        <w:rPr>
          <w:rFonts w:ascii="HG正楷書体-PRO" w:eastAsia="HG正楷書体-PRO" w:hAnsi="ＭＳ 明朝" w:cs="Arial"/>
          <w:sz w:val="40"/>
          <w:szCs w:val="40"/>
        </w:rPr>
      </w:pPr>
      <w:r w:rsidRPr="009B1E63">
        <w:rPr>
          <w:rFonts w:ascii="HG正楷書体-PRO" w:eastAsia="HG正楷書体-PRO" w:hAnsi="ＭＳ 明朝" w:cs="Arial" w:hint="eastAsia"/>
          <w:sz w:val="40"/>
          <w:szCs w:val="40"/>
        </w:rPr>
        <w:t>木 沢　成 人</w:t>
      </w:r>
    </w:p>
    <w:p w14:paraId="2AE3B9AE" w14:textId="77777777" w:rsidR="00246C74" w:rsidRPr="009B1E63" w:rsidRDefault="00246C74" w:rsidP="00246C74">
      <w:pPr>
        <w:widowControl w:val="0"/>
        <w:spacing w:line="480" w:lineRule="exact"/>
        <w:ind w:firstLineChars="700" w:firstLine="2800"/>
        <w:jc w:val="both"/>
        <w:rPr>
          <w:rFonts w:ascii="HG正楷書体-PRO" w:eastAsia="HG正楷書体-PRO" w:hAnsi="ＭＳ 明朝" w:cs="Arial"/>
          <w:sz w:val="40"/>
          <w:szCs w:val="40"/>
        </w:rPr>
      </w:pPr>
      <w:r w:rsidRPr="009B1E63">
        <w:rPr>
          <w:rFonts w:ascii="HG正楷書体-PRO" w:eastAsia="HG正楷書体-PRO" w:hAnsi="ＭＳ 明朝" w:cs="Arial" w:hint="eastAsia"/>
          <w:sz w:val="40"/>
          <w:szCs w:val="40"/>
        </w:rPr>
        <w:t>大 野　和 三 郎</w:t>
      </w:r>
    </w:p>
    <w:p w14:paraId="025981B8" w14:textId="77777777" w:rsidR="00D956CD" w:rsidRDefault="00D956CD" w:rsidP="007511B4">
      <w:pPr>
        <w:spacing w:line="620" w:lineRule="exact"/>
        <w:ind w:firstLineChars="0" w:firstLine="0"/>
        <w:rPr>
          <w:rFonts w:ascii="HG正楷書体-PRO" w:eastAsia="HG正楷書体-PRO" w:hAnsiTheme="minorEastAsia"/>
          <w:b/>
          <w:bCs/>
          <w:noProof/>
          <w:sz w:val="52"/>
          <w:szCs w:val="52"/>
        </w:rPr>
      </w:pPr>
    </w:p>
    <w:p w14:paraId="2A21EAE7" w14:textId="684AB828" w:rsidR="007511B4" w:rsidRPr="00D956CD" w:rsidRDefault="00D956CD" w:rsidP="007511B4">
      <w:pPr>
        <w:spacing w:line="620" w:lineRule="exact"/>
        <w:ind w:firstLineChars="0" w:firstLine="0"/>
        <w:rPr>
          <w:rFonts w:ascii="HG正楷書体-PRO" w:eastAsia="HG正楷書体-PRO" w:hAnsiTheme="minorEastAsia"/>
          <w:b/>
          <w:bCs/>
          <w:noProof/>
          <w:sz w:val="48"/>
          <w:szCs w:val="48"/>
        </w:rPr>
      </w:pPr>
      <w:r w:rsidRPr="00D956CD">
        <w:rPr>
          <w:rFonts w:ascii="HG正楷書体-PRO" w:eastAsia="HG正楷書体-PRO" w:hAnsiTheme="minorEastAsia" w:hint="eastAsia"/>
          <w:b/>
          <w:bCs/>
          <w:noProof/>
          <w:sz w:val="48"/>
          <w:szCs w:val="48"/>
        </w:rPr>
        <w:lastRenderedPageBreak/>
        <w:t>《滋賀県、滋賀県議会》</w:t>
      </w:r>
    </w:p>
    <w:p w14:paraId="75EA9AE0" w14:textId="77777777" w:rsidR="00321451" w:rsidRPr="000876B3" w:rsidRDefault="00321451" w:rsidP="007511B4">
      <w:pPr>
        <w:spacing w:line="620" w:lineRule="exact"/>
        <w:ind w:firstLineChars="0" w:firstLine="0"/>
        <w:rPr>
          <w:rFonts w:asciiTheme="minorEastAsia" w:hAnsiTheme="minorEastAsia"/>
          <w:b/>
          <w:bCs/>
          <w:noProof/>
          <w:sz w:val="44"/>
          <w:szCs w:val="44"/>
        </w:rPr>
      </w:pPr>
    </w:p>
    <w:p w14:paraId="65CB03EC" w14:textId="1C56E81E" w:rsidR="00F1274B" w:rsidRDefault="00F1274B" w:rsidP="00F1274B">
      <w:pPr>
        <w:spacing w:line="240" w:lineRule="exact"/>
        <w:ind w:firstLine="280"/>
      </w:pPr>
    </w:p>
    <w:p w14:paraId="52B972FD" w14:textId="77777777" w:rsidR="00321451" w:rsidRPr="00D956CD" w:rsidRDefault="00321451" w:rsidP="00F1274B">
      <w:pPr>
        <w:spacing w:line="240" w:lineRule="exact"/>
        <w:ind w:firstLine="280"/>
      </w:pPr>
    </w:p>
    <w:p w14:paraId="72A9B564" w14:textId="77777777" w:rsidR="00321451" w:rsidRDefault="00321451" w:rsidP="00F1274B">
      <w:pPr>
        <w:spacing w:line="240" w:lineRule="exact"/>
        <w:ind w:firstLine="280"/>
      </w:pPr>
    </w:p>
    <w:p w14:paraId="4D139739" w14:textId="039D34C3" w:rsidR="00456AAD" w:rsidRDefault="00456AAD" w:rsidP="00F1274B">
      <w:pPr>
        <w:spacing w:line="240" w:lineRule="exact"/>
        <w:ind w:firstLine="280"/>
      </w:pPr>
    </w:p>
    <w:p w14:paraId="40FDC228" w14:textId="77777777" w:rsidR="00456AAD" w:rsidRDefault="00456AAD" w:rsidP="00F1274B">
      <w:pPr>
        <w:spacing w:line="240" w:lineRule="exact"/>
        <w:ind w:firstLine="280"/>
      </w:pPr>
    </w:p>
    <w:p w14:paraId="386256F7" w14:textId="77777777" w:rsidR="00F1274B" w:rsidRDefault="00F1274B" w:rsidP="00F1274B">
      <w:pPr>
        <w:spacing w:line="240" w:lineRule="exact"/>
        <w:ind w:firstLine="280"/>
      </w:pPr>
    </w:p>
    <w:p w14:paraId="2FAF2097" w14:textId="77777777" w:rsidR="00F1274B" w:rsidRDefault="00F1274B" w:rsidP="00F1274B">
      <w:pPr>
        <w:spacing w:line="240" w:lineRule="exact"/>
        <w:ind w:firstLine="280"/>
      </w:pPr>
    </w:p>
    <w:p w14:paraId="6C82190B" w14:textId="456B052F" w:rsidR="00F1274B" w:rsidRPr="00B91C6D" w:rsidRDefault="00F1274B" w:rsidP="00AE2BF9">
      <w:pPr>
        <w:ind w:firstLineChars="0" w:firstLine="0"/>
        <w:jc w:val="center"/>
        <w:rPr>
          <w:rFonts w:ascii="HG正楷書体-PRO" w:eastAsia="HG正楷書体-PRO" w:hAnsiTheme="minorEastAsia"/>
          <w:b/>
          <w:sz w:val="72"/>
          <w:szCs w:val="72"/>
        </w:rPr>
      </w:pPr>
    </w:p>
    <w:p w14:paraId="5607B32E" w14:textId="77777777" w:rsidR="00F1274B" w:rsidRPr="003D4B12" w:rsidRDefault="00F1274B" w:rsidP="00F1274B">
      <w:pPr>
        <w:ind w:firstLine="280"/>
        <w:jc w:val="center"/>
        <w:rPr>
          <w:rFonts w:ascii="HGS創英角ｺﾞｼｯｸUB" w:eastAsia="HGS創英角ｺﾞｼｯｸUB" w:hAnsi="HGS創英角ｺﾞｼｯｸUB"/>
          <w:szCs w:val="28"/>
        </w:rPr>
      </w:pPr>
    </w:p>
    <w:p w14:paraId="29B9EC9E" w14:textId="770C37A7" w:rsidR="00F1274B" w:rsidRPr="00B91C6D" w:rsidRDefault="00654C10" w:rsidP="0032736E">
      <w:pPr>
        <w:ind w:firstLineChars="6" w:firstLine="87"/>
        <w:jc w:val="center"/>
        <w:rPr>
          <w:rFonts w:ascii="HG正楷書体-PRO" w:eastAsia="HG正楷書体-PRO" w:hAnsiTheme="minorEastAsia"/>
          <w:b/>
          <w:sz w:val="56"/>
          <w:szCs w:val="56"/>
          <w:lang w:eastAsia="zh-TW"/>
        </w:rPr>
      </w:pPr>
      <w:r>
        <w:rPr>
          <w:rFonts w:ascii="HG正楷書体-PRO" w:eastAsia="HG正楷書体-PRO" w:hAnsiTheme="minorEastAsia" w:hint="eastAsia"/>
          <w:b/>
          <w:sz w:val="144"/>
          <w:szCs w:val="144"/>
        </w:rPr>
        <w:t>要 請 書</w:t>
      </w:r>
    </w:p>
    <w:p w14:paraId="5CB735E6" w14:textId="77777777" w:rsidR="00F1274B" w:rsidRPr="005E70C8"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7B9BAF5A" w14:textId="77777777" w:rsidR="00F1274B" w:rsidRDefault="00F1274B" w:rsidP="005B6E86">
      <w:pPr>
        <w:spacing w:line="240" w:lineRule="exact"/>
        <w:ind w:firstLine="240"/>
        <w:jc w:val="center"/>
        <w:rPr>
          <w:rFonts w:ascii="HGS創英角ｺﾞｼｯｸUB" w:eastAsia="HGS創英角ｺﾞｼｯｸUB" w:hAnsi="HGS創英角ｺﾞｼｯｸUB"/>
          <w:sz w:val="24"/>
          <w:szCs w:val="24"/>
          <w:lang w:eastAsia="zh-TW"/>
        </w:rPr>
      </w:pPr>
    </w:p>
    <w:p w14:paraId="1EA2FC58" w14:textId="77777777" w:rsidR="00F1274B" w:rsidRDefault="00F1274B" w:rsidP="005B6E86">
      <w:pPr>
        <w:spacing w:line="240" w:lineRule="exact"/>
        <w:ind w:firstLine="240"/>
        <w:jc w:val="center"/>
        <w:rPr>
          <w:rFonts w:ascii="HGS創英角ｺﾞｼｯｸUB" w:eastAsia="HGS創英角ｺﾞｼｯｸUB" w:hAnsi="HGS創英角ｺﾞｼｯｸUB"/>
          <w:sz w:val="24"/>
          <w:szCs w:val="24"/>
          <w:lang w:eastAsia="zh-TW"/>
        </w:rPr>
      </w:pPr>
    </w:p>
    <w:p w14:paraId="6DB77E21" w14:textId="77777777" w:rsidR="00F1274B" w:rsidRDefault="00F1274B" w:rsidP="005B6E86">
      <w:pPr>
        <w:spacing w:line="240" w:lineRule="exact"/>
        <w:ind w:firstLine="240"/>
        <w:jc w:val="center"/>
        <w:rPr>
          <w:rFonts w:ascii="HGS創英角ｺﾞｼｯｸUB" w:eastAsia="HGS創英角ｺﾞｼｯｸUB" w:hAnsi="HGS創英角ｺﾞｼｯｸUB"/>
          <w:sz w:val="24"/>
          <w:szCs w:val="24"/>
          <w:lang w:eastAsia="zh-TW"/>
        </w:rPr>
      </w:pPr>
    </w:p>
    <w:p w14:paraId="336EA0BD" w14:textId="732B7744" w:rsidR="00F1274B" w:rsidRDefault="00F1274B" w:rsidP="005B6E86">
      <w:pPr>
        <w:spacing w:line="240" w:lineRule="exact"/>
        <w:ind w:firstLine="240"/>
        <w:jc w:val="center"/>
        <w:rPr>
          <w:rFonts w:ascii="HGS創英角ｺﾞｼｯｸUB" w:eastAsia="PMingLiU" w:hAnsi="HGS創英角ｺﾞｼｯｸUB"/>
          <w:sz w:val="24"/>
          <w:szCs w:val="24"/>
          <w:lang w:eastAsia="zh-TW"/>
        </w:rPr>
      </w:pPr>
    </w:p>
    <w:p w14:paraId="658B5786" w14:textId="2DA99835" w:rsidR="0032736E" w:rsidRDefault="0032736E" w:rsidP="005B6E86">
      <w:pPr>
        <w:spacing w:line="240" w:lineRule="exact"/>
        <w:ind w:firstLine="240"/>
        <w:jc w:val="center"/>
        <w:rPr>
          <w:rFonts w:ascii="HGS創英角ｺﾞｼｯｸUB" w:eastAsia="PMingLiU" w:hAnsi="HGS創英角ｺﾞｼｯｸUB"/>
          <w:sz w:val="24"/>
          <w:szCs w:val="24"/>
          <w:lang w:eastAsia="zh-TW"/>
        </w:rPr>
      </w:pPr>
    </w:p>
    <w:p w14:paraId="5E40EBA4" w14:textId="7B9CC9DE" w:rsidR="0032736E" w:rsidRDefault="0032736E" w:rsidP="005B6E86">
      <w:pPr>
        <w:spacing w:line="240" w:lineRule="exact"/>
        <w:ind w:firstLine="240"/>
        <w:jc w:val="center"/>
        <w:rPr>
          <w:rFonts w:ascii="HGS創英角ｺﾞｼｯｸUB" w:eastAsia="PMingLiU" w:hAnsi="HGS創英角ｺﾞｼｯｸUB"/>
          <w:sz w:val="24"/>
          <w:szCs w:val="24"/>
          <w:lang w:eastAsia="zh-TW"/>
        </w:rPr>
      </w:pPr>
    </w:p>
    <w:p w14:paraId="48F93AF1" w14:textId="1C56FB9B" w:rsidR="0032736E" w:rsidRDefault="0032736E" w:rsidP="005B6E86">
      <w:pPr>
        <w:spacing w:line="240" w:lineRule="exact"/>
        <w:ind w:firstLine="240"/>
        <w:jc w:val="center"/>
        <w:rPr>
          <w:rFonts w:ascii="HGS創英角ｺﾞｼｯｸUB" w:eastAsia="PMingLiU" w:hAnsi="HGS創英角ｺﾞｼｯｸUB"/>
          <w:sz w:val="24"/>
          <w:szCs w:val="24"/>
          <w:lang w:eastAsia="zh-TW"/>
        </w:rPr>
      </w:pPr>
    </w:p>
    <w:p w14:paraId="4FFF2ACC" w14:textId="77777777" w:rsidR="0032736E" w:rsidRDefault="0032736E" w:rsidP="005B6E86">
      <w:pPr>
        <w:spacing w:line="240" w:lineRule="exact"/>
        <w:ind w:firstLine="240"/>
        <w:jc w:val="center"/>
        <w:rPr>
          <w:rFonts w:ascii="HGS創英角ｺﾞｼｯｸUB" w:eastAsia="PMingLiU" w:hAnsi="HGS創英角ｺﾞｼｯｸUB"/>
          <w:sz w:val="24"/>
          <w:szCs w:val="24"/>
          <w:lang w:eastAsia="zh-TW"/>
        </w:rPr>
      </w:pPr>
    </w:p>
    <w:p w14:paraId="1264A2EE" w14:textId="77777777" w:rsidR="00321451" w:rsidRDefault="00321451" w:rsidP="005B6E86">
      <w:pPr>
        <w:spacing w:line="240" w:lineRule="exact"/>
        <w:ind w:firstLine="240"/>
        <w:jc w:val="center"/>
        <w:rPr>
          <w:rFonts w:ascii="HGS創英角ｺﾞｼｯｸUB" w:eastAsia="PMingLiU" w:hAnsi="HGS創英角ｺﾞｼｯｸUB"/>
          <w:sz w:val="24"/>
          <w:szCs w:val="24"/>
          <w:lang w:eastAsia="zh-TW"/>
        </w:rPr>
      </w:pPr>
    </w:p>
    <w:p w14:paraId="46F3C3EA" w14:textId="77777777" w:rsidR="00321451" w:rsidRDefault="00321451" w:rsidP="005B6E86">
      <w:pPr>
        <w:spacing w:line="240" w:lineRule="exact"/>
        <w:ind w:firstLine="240"/>
        <w:jc w:val="center"/>
        <w:rPr>
          <w:rFonts w:ascii="HGS創英角ｺﾞｼｯｸUB" w:eastAsia="PMingLiU" w:hAnsi="HGS創英角ｺﾞｼｯｸUB"/>
          <w:sz w:val="24"/>
          <w:szCs w:val="24"/>
          <w:lang w:eastAsia="zh-TW"/>
        </w:rPr>
      </w:pPr>
    </w:p>
    <w:p w14:paraId="444A355F" w14:textId="77777777" w:rsidR="00321451" w:rsidRPr="0032736E" w:rsidRDefault="00321451" w:rsidP="005B6E86">
      <w:pPr>
        <w:spacing w:line="240" w:lineRule="exact"/>
        <w:ind w:firstLine="240"/>
        <w:jc w:val="center"/>
        <w:rPr>
          <w:rFonts w:ascii="HGS創英角ｺﾞｼｯｸUB" w:eastAsia="PMingLiU" w:hAnsi="HGS創英角ｺﾞｼｯｸUB"/>
          <w:sz w:val="24"/>
          <w:szCs w:val="24"/>
          <w:lang w:eastAsia="zh-TW"/>
        </w:rPr>
      </w:pPr>
    </w:p>
    <w:p w14:paraId="36194A1A" w14:textId="77777777" w:rsidR="00F1274B" w:rsidRDefault="00F1274B" w:rsidP="005B6E86">
      <w:pPr>
        <w:spacing w:line="240" w:lineRule="exact"/>
        <w:ind w:firstLine="240"/>
        <w:jc w:val="center"/>
        <w:rPr>
          <w:rFonts w:ascii="HGS創英角ｺﾞｼｯｸUB" w:eastAsia="HGS創英角ｺﾞｼｯｸUB" w:hAnsi="HGS創英角ｺﾞｼｯｸUB"/>
          <w:sz w:val="24"/>
          <w:szCs w:val="24"/>
          <w:lang w:eastAsia="zh-TW"/>
        </w:rPr>
      </w:pPr>
    </w:p>
    <w:p w14:paraId="033CA050" w14:textId="77777777" w:rsidR="00F1274B" w:rsidRDefault="00F1274B" w:rsidP="005B6E86">
      <w:pPr>
        <w:spacing w:line="240" w:lineRule="exact"/>
        <w:ind w:firstLine="240"/>
        <w:jc w:val="center"/>
        <w:rPr>
          <w:rFonts w:ascii="HGS創英角ｺﾞｼｯｸUB" w:eastAsia="PMingLiU" w:hAnsi="HGS創英角ｺﾞｼｯｸUB"/>
          <w:sz w:val="24"/>
          <w:szCs w:val="24"/>
          <w:lang w:eastAsia="zh-TW"/>
        </w:rPr>
      </w:pPr>
    </w:p>
    <w:p w14:paraId="6F4090A1" w14:textId="77777777" w:rsidR="00D956CD" w:rsidRDefault="00D956CD" w:rsidP="005B6E86">
      <w:pPr>
        <w:spacing w:line="240" w:lineRule="exact"/>
        <w:ind w:firstLine="240"/>
        <w:jc w:val="center"/>
        <w:rPr>
          <w:rFonts w:ascii="HGS創英角ｺﾞｼｯｸUB" w:eastAsia="PMingLiU" w:hAnsi="HGS創英角ｺﾞｼｯｸUB"/>
          <w:sz w:val="24"/>
          <w:szCs w:val="24"/>
          <w:lang w:eastAsia="zh-TW"/>
        </w:rPr>
      </w:pPr>
    </w:p>
    <w:p w14:paraId="6E87867E" w14:textId="77777777" w:rsidR="00D956CD" w:rsidRPr="00D956CD" w:rsidRDefault="00D956CD" w:rsidP="005B6E86">
      <w:pPr>
        <w:spacing w:line="240" w:lineRule="exact"/>
        <w:ind w:firstLine="240"/>
        <w:jc w:val="center"/>
        <w:rPr>
          <w:rFonts w:ascii="HGS創英角ｺﾞｼｯｸUB" w:eastAsia="PMingLiU" w:hAnsi="HGS創英角ｺﾞｼｯｸUB"/>
          <w:sz w:val="24"/>
          <w:szCs w:val="24"/>
          <w:lang w:eastAsia="zh-TW"/>
        </w:rPr>
      </w:pPr>
    </w:p>
    <w:p w14:paraId="47DEE0DF" w14:textId="77777777" w:rsidR="00F1274B" w:rsidRDefault="00F1274B" w:rsidP="005B6E86">
      <w:pPr>
        <w:spacing w:line="240" w:lineRule="exact"/>
        <w:ind w:firstLine="240"/>
        <w:jc w:val="center"/>
        <w:rPr>
          <w:rFonts w:ascii="HGS創英角ｺﾞｼｯｸUB" w:eastAsia="HGS創英角ｺﾞｼｯｸUB" w:hAnsi="HGS創英角ｺﾞｼｯｸUB"/>
          <w:sz w:val="24"/>
          <w:szCs w:val="24"/>
          <w:lang w:eastAsia="zh-TW"/>
        </w:rPr>
      </w:pPr>
    </w:p>
    <w:p w14:paraId="6B30648F" w14:textId="2B2789E7" w:rsidR="00F1274B" w:rsidRDefault="005B6E86" w:rsidP="005B6E86">
      <w:pPr>
        <w:spacing w:line="240" w:lineRule="exact"/>
        <w:ind w:firstLineChars="0" w:firstLine="0"/>
        <w:jc w:val="cente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w:t>
      </w:r>
    </w:p>
    <w:p w14:paraId="3A8EB770" w14:textId="503F9281" w:rsidR="00F1274B" w:rsidRPr="00B91C6D" w:rsidRDefault="008B012D" w:rsidP="005B6E86">
      <w:pPr>
        <w:ind w:firstLine="400"/>
        <w:jc w:val="center"/>
        <w:rPr>
          <w:rFonts w:ascii="HG正楷書体-PRO" w:eastAsia="HG正楷書体-PRO" w:hAnsiTheme="minorEastAsia"/>
          <w:sz w:val="40"/>
          <w:szCs w:val="40"/>
          <w:lang w:eastAsia="zh-TW"/>
        </w:rPr>
      </w:pPr>
      <w:r w:rsidRPr="00B91C6D">
        <w:rPr>
          <w:rFonts w:ascii="HG正楷書体-PRO" w:eastAsia="HG正楷書体-PRO" w:hAnsiTheme="minorEastAsia" w:hint="eastAsia"/>
          <w:sz w:val="40"/>
          <w:szCs w:val="40"/>
          <w:lang w:eastAsia="zh-TW"/>
        </w:rPr>
        <w:t>令和</w:t>
      </w:r>
      <w:r w:rsidR="00E652AF" w:rsidRPr="00B91C6D">
        <w:rPr>
          <w:rFonts w:ascii="HG正楷書体-PRO" w:eastAsia="HG正楷書体-PRO" w:hAnsiTheme="minorEastAsia" w:hint="eastAsia"/>
          <w:sz w:val="40"/>
          <w:szCs w:val="40"/>
        </w:rPr>
        <w:t>５</w:t>
      </w:r>
      <w:r w:rsidR="00F1274B" w:rsidRPr="00B91C6D">
        <w:rPr>
          <w:rFonts w:ascii="HG正楷書体-PRO" w:eastAsia="HG正楷書体-PRO" w:hAnsiTheme="minorEastAsia" w:hint="eastAsia"/>
          <w:sz w:val="40"/>
          <w:szCs w:val="40"/>
          <w:lang w:eastAsia="zh-TW"/>
        </w:rPr>
        <w:t>年</w:t>
      </w:r>
      <w:r w:rsidR="00D956CD">
        <w:rPr>
          <w:rFonts w:ascii="HG正楷書体-PRO" w:eastAsia="HG正楷書体-PRO" w:hAnsiTheme="minorEastAsia" w:hint="eastAsia"/>
          <w:sz w:val="40"/>
          <w:szCs w:val="40"/>
        </w:rPr>
        <w:t>１１</w:t>
      </w:r>
      <w:r w:rsidR="00F1274B" w:rsidRPr="00B91C6D">
        <w:rPr>
          <w:rFonts w:ascii="HG正楷書体-PRO" w:eastAsia="HG正楷書体-PRO" w:hAnsiTheme="minorEastAsia" w:hint="eastAsia"/>
          <w:sz w:val="40"/>
          <w:szCs w:val="40"/>
          <w:lang w:eastAsia="zh-TW"/>
        </w:rPr>
        <w:t>月</w:t>
      </w:r>
      <w:r w:rsidR="00D956CD">
        <w:rPr>
          <w:rFonts w:ascii="HG正楷書体-PRO" w:eastAsia="HG正楷書体-PRO" w:hAnsiTheme="minorEastAsia" w:hint="eastAsia"/>
          <w:sz w:val="40"/>
          <w:szCs w:val="40"/>
        </w:rPr>
        <w:t>３０</w:t>
      </w:r>
      <w:r w:rsidR="00F1274B" w:rsidRPr="00B91C6D">
        <w:rPr>
          <w:rFonts w:ascii="HG正楷書体-PRO" w:eastAsia="HG正楷書体-PRO" w:hAnsiTheme="minorEastAsia" w:hint="eastAsia"/>
          <w:sz w:val="40"/>
          <w:szCs w:val="40"/>
        </w:rPr>
        <w:t>日</w:t>
      </w:r>
    </w:p>
    <w:p w14:paraId="10201656" w14:textId="77777777" w:rsidR="00F1274B" w:rsidRPr="00687D75" w:rsidRDefault="00F1274B" w:rsidP="005B6E86">
      <w:pPr>
        <w:spacing w:line="240" w:lineRule="exact"/>
        <w:ind w:firstLine="240"/>
        <w:jc w:val="center"/>
        <w:rPr>
          <w:rFonts w:ascii="HGS創英角ｺﾞｼｯｸUB" w:eastAsia="PMingLiU" w:hAnsi="HGS創英角ｺﾞｼｯｸUB"/>
          <w:sz w:val="24"/>
          <w:szCs w:val="24"/>
          <w:lang w:eastAsia="zh-TW"/>
        </w:rPr>
      </w:pPr>
    </w:p>
    <w:p w14:paraId="3A05A221" w14:textId="77777777" w:rsidR="00F1274B" w:rsidRPr="00F1274B" w:rsidRDefault="00F1274B" w:rsidP="005B6E86">
      <w:pPr>
        <w:spacing w:line="240" w:lineRule="exact"/>
        <w:ind w:firstLine="240"/>
        <w:jc w:val="center"/>
        <w:rPr>
          <w:rFonts w:ascii="HGS創英角ｺﾞｼｯｸUB" w:eastAsia="PMingLiU" w:hAnsi="HGS創英角ｺﾞｼｯｸUB"/>
          <w:sz w:val="24"/>
          <w:szCs w:val="24"/>
          <w:lang w:eastAsia="zh-TW"/>
        </w:rPr>
      </w:pPr>
    </w:p>
    <w:p w14:paraId="0529B15F" w14:textId="77777777" w:rsidR="00F1274B" w:rsidRDefault="00F1274B" w:rsidP="005B6E86">
      <w:pPr>
        <w:spacing w:line="240" w:lineRule="exact"/>
        <w:ind w:firstLine="240"/>
        <w:jc w:val="center"/>
        <w:rPr>
          <w:rFonts w:ascii="HGS創英角ｺﾞｼｯｸUB" w:eastAsia="PMingLiU" w:hAnsi="HGS創英角ｺﾞｼｯｸUB"/>
          <w:sz w:val="24"/>
          <w:szCs w:val="24"/>
          <w:lang w:eastAsia="zh-TW"/>
        </w:rPr>
      </w:pPr>
    </w:p>
    <w:p w14:paraId="2B8633C6" w14:textId="77777777" w:rsidR="00687D75" w:rsidRPr="00687D75" w:rsidRDefault="00687D75" w:rsidP="005B6E86">
      <w:pPr>
        <w:spacing w:line="240" w:lineRule="exact"/>
        <w:ind w:firstLine="240"/>
        <w:jc w:val="center"/>
        <w:rPr>
          <w:rFonts w:ascii="HGS創英角ｺﾞｼｯｸUB" w:eastAsia="PMingLiU" w:hAnsi="HGS創英角ｺﾞｼｯｸUB"/>
          <w:sz w:val="24"/>
          <w:szCs w:val="24"/>
          <w:lang w:eastAsia="zh-TW"/>
        </w:rPr>
      </w:pPr>
    </w:p>
    <w:p w14:paraId="567CF77D" w14:textId="32820E3A" w:rsidR="00F1274B" w:rsidRPr="00B91C6D" w:rsidRDefault="00F1274B" w:rsidP="005B6E86">
      <w:pPr>
        <w:spacing w:line="700" w:lineRule="exact"/>
        <w:ind w:firstLine="440"/>
        <w:jc w:val="center"/>
        <w:rPr>
          <w:rFonts w:ascii="HG正楷書体-PRO" w:eastAsia="HG正楷書体-PRO" w:hAnsiTheme="minorEastAsia" w:cstheme="majorHAnsi"/>
          <w:sz w:val="44"/>
          <w:szCs w:val="44"/>
          <w:lang w:eastAsia="zh-TW"/>
        </w:rPr>
      </w:pPr>
      <w:r w:rsidRPr="00B91C6D">
        <w:rPr>
          <w:rFonts w:ascii="HG正楷書体-PRO" w:eastAsia="HG正楷書体-PRO" w:hAnsiTheme="minorEastAsia" w:cstheme="majorHAnsi" w:hint="eastAsia"/>
          <w:sz w:val="44"/>
          <w:szCs w:val="44"/>
          <w:lang w:eastAsia="zh-TW"/>
        </w:rPr>
        <w:t>滋賀県</w:t>
      </w:r>
      <w:r w:rsidR="00B91C6D">
        <w:rPr>
          <w:rFonts w:ascii="HG正楷書体-PRO" w:eastAsia="HG正楷書体-PRO" w:hAnsiTheme="minorEastAsia" w:cstheme="majorHAnsi" w:hint="eastAsia"/>
          <w:sz w:val="44"/>
          <w:szCs w:val="44"/>
        </w:rPr>
        <w:t>議会　農村基盤整備推進議員連盟</w:t>
      </w:r>
    </w:p>
    <w:p w14:paraId="363F86C8" w14:textId="77777777" w:rsidR="00F503D2" w:rsidRDefault="00F503D2" w:rsidP="005B6E86">
      <w:pPr>
        <w:ind w:firstLineChars="0" w:firstLine="0"/>
        <w:jc w:val="center"/>
        <w:rPr>
          <w:rFonts w:asciiTheme="majorEastAsia" w:eastAsiaTheme="majorEastAsia" w:hAnsiTheme="majorEastAsia"/>
          <w:sz w:val="32"/>
          <w:szCs w:val="32"/>
        </w:rPr>
      </w:pPr>
    </w:p>
    <w:p w14:paraId="1A4E8B9B" w14:textId="698EF396" w:rsidR="0089275C" w:rsidRPr="00D956CD" w:rsidRDefault="00B91C6D" w:rsidP="00781081">
      <w:pPr>
        <w:spacing w:line="520" w:lineRule="exact"/>
        <w:ind w:firstLineChars="0" w:firstLine="0"/>
        <w:jc w:val="center"/>
        <w:rPr>
          <w:rFonts w:ascii="HG正楷書体-PRO" w:eastAsia="HG正楷書体-PRO" w:hAnsiTheme="majorEastAsia"/>
          <w:sz w:val="36"/>
          <w:szCs w:val="36"/>
        </w:rPr>
      </w:pPr>
      <w:r w:rsidRPr="00D956CD">
        <w:rPr>
          <w:rFonts w:ascii="HG正楷書体-PRO" w:eastAsia="HG正楷書体-PRO" w:hAnsiTheme="majorEastAsia" w:hint="eastAsia"/>
          <w:sz w:val="36"/>
          <w:szCs w:val="36"/>
        </w:rPr>
        <w:lastRenderedPageBreak/>
        <w:t>要　請　書</w:t>
      </w:r>
    </w:p>
    <w:p w14:paraId="7B27ED19" w14:textId="77777777" w:rsidR="00D956CD" w:rsidRPr="00D956CD" w:rsidRDefault="00D956CD" w:rsidP="00D956CD">
      <w:pPr>
        <w:widowControl w:val="0"/>
        <w:spacing w:line="500" w:lineRule="exact"/>
        <w:ind w:firstLine="280"/>
        <w:jc w:val="both"/>
        <w:rPr>
          <w:rFonts w:ascii="HG正楷書体-PRO" w:eastAsia="HG正楷書体-PRO" w:hAnsi="ＭＳ ゴシック" w:cs="Arial"/>
          <w:szCs w:val="28"/>
        </w:rPr>
      </w:pPr>
    </w:p>
    <w:p w14:paraId="22956502" w14:textId="77777777" w:rsidR="00863A77" w:rsidRDefault="00D956CD" w:rsidP="00D956CD">
      <w:pPr>
        <w:widowControl w:val="0"/>
        <w:spacing w:line="500" w:lineRule="exact"/>
        <w:ind w:firstLine="280"/>
        <w:jc w:val="both"/>
        <w:rPr>
          <w:rFonts w:ascii="HG正楷書体-PRO" w:eastAsia="HG正楷書体-PRO" w:hAnsi="ＭＳ ゴシック" w:cs="Arial"/>
          <w:szCs w:val="28"/>
        </w:rPr>
      </w:pPr>
      <w:r w:rsidRPr="00D956CD">
        <w:rPr>
          <w:rFonts w:ascii="HG正楷書体-PRO" w:eastAsia="HG正楷書体-PRO" w:hAnsi="ＭＳ ゴシック" w:cs="Arial" w:hint="eastAsia"/>
          <w:szCs w:val="28"/>
        </w:rPr>
        <w:t>現在、本県の農業・農村を取り巻く環境は、人口減少、農業従事者の高齢化、米価の低迷、物価の高騰など、非常に大きな問題に直面している。</w:t>
      </w:r>
      <w:r w:rsidR="00863A77">
        <w:rPr>
          <w:rFonts w:ascii="HG正楷書体-PRO" w:eastAsia="HG正楷書体-PRO" w:hAnsi="ＭＳ ゴシック" w:cs="Arial" w:hint="eastAsia"/>
          <w:szCs w:val="28"/>
        </w:rPr>
        <w:t xml:space="preserve">　　</w:t>
      </w:r>
    </w:p>
    <w:p w14:paraId="17CAE585" w14:textId="2F065FC9" w:rsidR="00D956CD" w:rsidRPr="00D956CD" w:rsidRDefault="00D956CD" w:rsidP="00D956CD">
      <w:pPr>
        <w:widowControl w:val="0"/>
        <w:spacing w:line="500" w:lineRule="exact"/>
        <w:ind w:firstLine="280"/>
        <w:jc w:val="both"/>
        <w:rPr>
          <w:rFonts w:ascii="HG正楷書体-PRO" w:eastAsia="HG正楷書体-PRO" w:hAnsi="ＭＳ ゴシック" w:cs="Arial"/>
          <w:szCs w:val="28"/>
        </w:rPr>
      </w:pPr>
      <w:r w:rsidRPr="00D956CD">
        <w:rPr>
          <w:rFonts w:ascii="HG正楷書体-PRO" w:eastAsia="HG正楷書体-PRO" w:hAnsi="ＭＳ ゴシック" w:cs="Arial" w:hint="eastAsia"/>
          <w:szCs w:val="28"/>
        </w:rPr>
        <w:t>また、コロナ感染や国際紛争などを通して、</w:t>
      </w:r>
      <w:r w:rsidR="00DE74D9">
        <w:rPr>
          <w:rFonts w:ascii="HG正楷書体-PRO" w:eastAsia="HG正楷書体-PRO" w:hAnsi="ＭＳ ゴシック" w:cs="Arial" w:hint="eastAsia"/>
          <w:szCs w:val="28"/>
        </w:rPr>
        <w:t>県民の</w:t>
      </w:r>
      <w:r w:rsidRPr="00D956CD">
        <w:rPr>
          <w:rFonts w:ascii="HG正楷書体-PRO" w:eastAsia="HG正楷書体-PRO" w:hAnsi="ＭＳ ゴシック" w:cs="Arial" w:hint="eastAsia"/>
          <w:szCs w:val="28"/>
        </w:rPr>
        <w:t>命を支える食料の確保</w:t>
      </w:r>
      <w:r w:rsidR="00DE74D9">
        <w:rPr>
          <w:rFonts w:ascii="HG正楷書体-PRO" w:eastAsia="HG正楷書体-PRO" w:hAnsi="ＭＳ ゴシック" w:cs="Arial" w:hint="eastAsia"/>
          <w:szCs w:val="28"/>
        </w:rPr>
        <w:t>に対する不安が高まっており</w:t>
      </w:r>
      <w:r w:rsidRPr="00D956CD">
        <w:rPr>
          <w:rFonts w:ascii="HG正楷書体-PRO" w:eastAsia="HG正楷書体-PRO" w:hAnsi="ＭＳ ゴシック" w:cs="Arial" w:hint="eastAsia"/>
          <w:szCs w:val="28"/>
        </w:rPr>
        <w:t>、食料安全保障の強化の観点から食料生産を支える農業生産基盤を維持し、不安を解消しなければならない。</w:t>
      </w:r>
    </w:p>
    <w:p w14:paraId="32F9A0EF" w14:textId="5E2DA2C9" w:rsidR="00D956CD" w:rsidRPr="00D956CD" w:rsidRDefault="00D956CD" w:rsidP="00D956CD">
      <w:pPr>
        <w:widowControl w:val="0"/>
        <w:spacing w:line="500" w:lineRule="exact"/>
        <w:ind w:firstLine="280"/>
        <w:jc w:val="both"/>
        <w:rPr>
          <w:rFonts w:ascii="HG正楷書体-PRO" w:eastAsia="HG正楷書体-PRO" w:hAnsi="ＭＳ ゴシック" w:cs="Arial"/>
          <w:szCs w:val="28"/>
        </w:rPr>
      </w:pPr>
      <w:r w:rsidRPr="00D956CD">
        <w:rPr>
          <w:rFonts w:ascii="HG正楷書体-PRO" w:eastAsia="HG正楷書体-PRO" w:hAnsi="ＭＳ ゴシック" w:cs="Arial" w:hint="eastAsia"/>
          <w:szCs w:val="28"/>
        </w:rPr>
        <w:t>加えて、令和４年に世界農業遺産に認定された琵琶湖と共生する滋賀の農林水産業「琵琶湖システム」を後世にしっかり引き継いでいくためには、時代に即した農業生産基盤の確保・整備を確実に実施することが我々の責務である。</w:t>
      </w:r>
    </w:p>
    <w:p w14:paraId="2D9FB3D0" w14:textId="3CF7E7F5" w:rsidR="00D956CD" w:rsidRPr="00D956CD" w:rsidRDefault="00D956CD" w:rsidP="00D956CD">
      <w:pPr>
        <w:widowControl w:val="0"/>
        <w:spacing w:line="500" w:lineRule="exact"/>
        <w:ind w:firstLine="280"/>
        <w:jc w:val="both"/>
        <w:rPr>
          <w:rFonts w:ascii="HG正楷書体-PRO" w:eastAsia="HG正楷書体-PRO" w:hAnsi="ＭＳ ゴシック" w:cs="Arial"/>
          <w:szCs w:val="28"/>
        </w:rPr>
      </w:pPr>
      <w:r w:rsidRPr="00D956CD">
        <w:rPr>
          <w:rFonts w:ascii="HG正楷書体-PRO" w:eastAsia="HG正楷書体-PRO" w:hAnsi="ＭＳ ゴシック" w:cs="Arial" w:hint="eastAsia"/>
          <w:szCs w:val="28"/>
        </w:rPr>
        <w:t>さらに、地球温暖化が進む中、本年度の猛暑は地球沸騰化とまでいわれたが、気温が高くなるほど農作物にとって「水管理」が重要であり、改めて、農業用水の果たす役割、そして、持続的な農業には適時・適切で安定的な用水供給が不可欠であると認識したところである。</w:t>
      </w:r>
    </w:p>
    <w:p w14:paraId="62C1F4DF" w14:textId="26C27F5B" w:rsidR="00D956CD" w:rsidRPr="00D956CD" w:rsidRDefault="00D956CD" w:rsidP="00D956CD">
      <w:pPr>
        <w:widowControl w:val="0"/>
        <w:spacing w:line="500" w:lineRule="exact"/>
        <w:ind w:firstLine="280"/>
        <w:jc w:val="both"/>
        <w:rPr>
          <w:rFonts w:ascii="HG正楷書体-PRO" w:eastAsia="HG正楷書体-PRO" w:hAnsi="ＭＳ ゴシック" w:cs="Arial"/>
          <w:szCs w:val="28"/>
        </w:rPr>
      </w:pPr>
      <w:r w:rsidRPr="00D956CD">
        <w:rPr>
          <w:rFonts w:ascii="HG正楷書体-PRO" w:eastAsia="HG正楷書体-PRO" w:hAnsi="ＭＳ ゴシック" w:cs="Arial" w:hint="eastAsia"/>
          <w:szCs w:val="28"/>
        </w:rPr>
        <w:t>そのためには、農地の集積・集約化、麦・大豆や高収益作物への転換、スマート農業の促進を図る農地整備事業や、老朽化が進行する農業水利施設の加速的な保全更新対策、燃料価格や電力料金が高騰する状況下であっても安定的な用水供給等が可能となる施設の運営対策、さらには、豪雨や地震、線状降水帯の頻繁な発生など、近年の高まる災害リスクに備える、ため池、干拓施設等の防災・減災対策が極めて重要である。</w:t>
      </w:r>
    </w:p>
    <w:p w14:paraId="45DC05B3" w14:textId="47CED0E2" w:rsidR="00D956CD" w:rsidRPr="00D956CD" w:rsidRDefault="00D956CD" w:rsidP="00D956CD">
      <w:pPr>
        <w:widowControl w:val="0"/>
        <w:spacing w:line="500" w:lineRule="exact"/>
        <w:ind w:firstLine="280"/>
        <w:jc w:val="both"/>
        <w:rPr>
          <w:rFonts w:ascii="HG正楷書体-PRO" w:eastAsia="HG正楷書体-PRO" w:hAnsi="ＭＳ ゴシック" w:cs="Arial"/>
          <w:szCs w:val="28"/>
        </w:rPr>
      </w:pPr>
      <w:r w:rsidRPr="00D956CD">
        <w:rPr>
          <w:rFonts w:ascii="HG正楷書体-PRO" w:eastAsia="HG正楷書体-PRO" w:hAnsi="ＭＳ ゴシック" w:cs="Arial" w:hint="eastAsia"/>
          <w:szCs w:val="28"/>
        </w:rPr>
        <w:t>一方、農村においても、高齢化等により集落機能が急速に低下しており、農村振興を図るためにも、農業生産活動の維持や、多面的機能を発揮してきた地域の共同活動に対する継続的・安定的な支援が求められている。</w:t>
      </w:r>
    </w:p>
    <w:p w14:paraId="24D37314" w14:textId="38408EE0" w:rsidR="00D956CD" w:rsidRDefault="00D956CD" w:rsidP="00D956CD">
      <w:pPr>
        <w:widowControl w:val="0"/>
        <w:spacing w:line="500" w:lineRule="exact"/>
        <w:ind w:firstLine="280"/>
        <w:jc w:val="both"/>
        <w:rPr>
          <w:rFonts w:ascii="HG正楷書体-PRO" w:eastAsia="HG正楷書体-PRO" w:hAnsi="ＭＳ ゴシック" w:cs="Arial"/>
          <w:szCs w:val="28"/>
        </w:rPr>
      </w:pPr>
      <w:r w:rsidRPr="00D956CD">
        <w:rPr>
          <w:rFonts w:ascii="HG正楷書体-PRO" w:eastAsia="HG正楷書体-PRO" w:hAnsi="ＭＳ ゴシック" w:cs="Arial" w:hint="eastAsia"/>
          <w:szCs w:val="28"/>
        </w:rPr>
        <w:t xml:space="preserve">こうした農業・農村をとりまく厳しい現状を踏まえ、令和６年度の予算編成に際し、必要な予算を確実に確保するとともに、次の事項の実現を強く要請する。　</w:t>
      </w:r>
    </w:p>
    <w:p w14:paraId="00D3E389" w14:textId="77777777" w:rsidR="00D956CD" w:rsidRPr="00D956CD" w:rsidRDefault="00D956CD" w:rsidP="00D956CD">
      <w:pPr>
        <w:widowControl w:val="0"/>
        <w:spacing w:line="500" w:lineRule="exact"/>
        <w:ind w:firstLine="280"/>
        <w:jc w:val="both"/>
        <w:rPr>
          <w:rFonts w:ascii="HG正楷書体-PRO" w:eastAsia="HG正楷書体-PRO" w:hAnsi="ＭＳ ゴシック" w:cs="Arial"/>
          <w:szCs w:val="28"/>
        </w:rPr>
      </w:pPr>
    </w:p>
    <w:p w14:paraId="5EF291F1" w14:textId="0C3A992C" w:rsidR="00D956CD" w:rsidRPr="00D956CD" w:rsidRDefault="00D956CD" w:rsidP="00D956CD">
      <w:pPr>
        <w:widowControl w:val="0"/>
        <w:spacing w:line="240" w:lineRule="auto"/>
        <w:ind w:firstLineChars="0" w:firstLine="0"/>
        <w:jc w:val="center"/>
        <w:rPr>
          <w:rFonts w:ascii="HG正楷書体-PRO" w:eastAsia="HG正楷書体-PRO" w:hAnsi="ＭＳ ゴシック" w:cs="Arial"/>
          <w:sz w:val="24"/>
          <w:szCs w:val="24"/>
        </w:rPr>
      </w:pPr>
      <w:r>
        <w:rPr>
          <w:rFonts w:ascii="HG正楷書体-PRO" w:eastAsia="HG正楷書体-PRO" w:hAnsi="ＭＳ ゴシック" w:cs="Arial" w:hint="eastAsia"/>
          <w:sz w:val="36"/>
          <w:szCs w:val="36"/>
        </w:rPr>
        <w:lastRenderedPageBreak/>
        <w:t>記</w:t>
      </w:r>
    </w:p>
    <w:p w14:paraId="1AD5B5ED" w14:textId="52148238" w:rsidR="00D956CD" w:rsidRPr="00D956CD" w:rsidRDefault="00D956CD" w:rsidP="00D956CD">
      <w:pPr>
        <w:spacing w:beforeLines="50" w:before="236" w:line="420" w:lineRule="exact"/>
        <w:ind w:left="562" w:hangingChars="200" w:hanging="562"/>
        <w:jc w:val="both"/>
        <w:rPr>
          <w:rFonts w:ascii="HG正楷書体-PRO" w:eastAsia="HG正楷書体-PRO" w:hAnsi="ＭＳ ゴシック" w:cs="Arial"/>
          <w:b/>
          <w:bCs/>
          <w:szCs w:val="28"/>
        </w:rPr>
      </w:pPr>
      <w:r w:rsidRPr="00D956CD">
        <w:rPr>
          <w:rFonts w:ascii="HG正楷書体-PRO" w:eastAsia="HG正楷書体-PRO" w:hAnsi="ＭＳ ゴシック" w:cs="Arial" w:hint="eastAsia"/>
          <w:b/>
          <w:bCs/>
          <w:szCs w:val="28"/>
        </w:rPr>
        <w:t>１</w:t>
      </w:r>
      <w:r>
        <w:rPr>
          <w:rFonts w:ascii="HG正楷書体-PRO" w:eastAsia="HG正楷書体-PRO" w:hAnsi="ＭＳ ゴシック" w:cs="Arial" w:hint="eastAsia"/>
          <w:b/>
          <w:bCs/>
          <w:szCs w:val="28"/>
        </w:rPr>
        <w:t xml:space="preserve">　</w:t>
      </w:r>
      <w:r w:rsidRPr="00D956CD">
        <w:rPr>
          <w:rFonts w:ascii="HG正楷書体-PRO" w:eastAsia="HG正楷書体-PRO" w:hAnsi="ＭＳ ゴシック" w:cs="Arial" w:hint="eastAsia"/>
          <w:b/>
          <w:bCs/>
          <w:szCs w:val="28"/>
        </w:rPr>
        <w:t>農業農村整備事業の積極的推進と資材高騰等を踏まえた関係予算の確保</w:t>
      </w:r>
    </w:p>
    <w:p w14:paraId="0B48E693" w14:textId="77777777" w:rsidR="00D956CD" w:rsidRDefault="00D956CD" w:rsidP="00D956CD">
      <w:pPr>
        <w:widowControl w:val="0"/>
        <w:spacing w:line="420" w:lineRule="exact"/>
        <w:ind w:leftChars="100" w:left="760" w:hangingChars="200" w:hanging="480"/>
        <w:jc w:val="both"/>
        <w:rPr>
          <w:rFonts w:ascii="HG正楷書体-PRO" w:eastAsia="HG正楷書体-PRO" w:hAnsi="ＭＳ ゴシック" w:cs="Arial"/>
          <w:bCs/>
          <w:sz w:val="24"/>
          <w:szCs w:val="24"/>
        </w:rPr>
      </w:pPr>
      <w:r w:rsidRPr="00D956CD">
        <w:rPr>
          <w:rFonts w:ascii="HG正楷書体-PRO" w:eastAsia="HG正楷書体-PRO" w:hAnsi="ＭＳ ゴシック" w:cs="Arial" w:hint="eastAsia"/>
          <w:bCs/>
          <w:sz w:val="24"/>
          <w:szCs w:val="24"/>
        </w:rPr>
        <w:t>１）「農業水利施設アセットマネジメント中長期計画」や「ため池中長期整備計画」に基づく、令和６年度当初予算及び令和５年度補正予算の確実な確保</w:t>
      </w:r>
    </w:p>
    <w:p w14:paraId="08E93DCF" w14:textId="602F226F" w:rsidR="00D956CD" w:rsidRPr="00D956CD" w:rsidRDefault="00D956CD" w:rsidP="00D956CD">
      <w:pPr>
        <w:widowControl w:val="0"/>
        <w:spacing w:line="420" w:lineRule="exact"/>
        <w:ind w:leftChars="100" w:left="760" w:hangingChars="200" w:hanging="480"/>
        <w:jc w:val="both"/>
        <w:rPr>
          <w:rFonts w:ascii="HG正楷書体-PRO" w:eastAsia="HG正楷書体-PRO" w:hAnsi="ＭＳ ゴシック" w:cs="Arial"/>
          <w:bCs/>
          <w:sz w:val="24"/>
          <w:szCs w:val="24"/>
        </w:rPr>
      </w:pPr>
      <w:r w:rsidRPr="00D956CD">
        <w:rPr>
          <w:rFonts w:ascii="HG正楷書体-PRO" w:eastAsia="HG正楷書体-PRO" w:hAnsi="ＭＳ ゴシック" w:cs="Arial" w:hint="eastAsia"/>
          <w:bCs/>
          <w:sz w:val="24"/>
          <w:szCs w:val="24"/>
        </w:rPr>
        <w:t>２）農地の集積・集約化、麦・大豆や高収益作物への転換、スマート農業の促進を図る「農業競争力強化農地整備事業」の予算確保</w:t>
      </w:r>
    </w:p>
    <w:p w14:paraId="76F4E0FF" w14:textId="77777777" w:rsidR="00D956CD" w:rsidRPr="00D956CD" w:rsidRDefault="00D956CD" w:rsidP="00D956CD">
      <w:pPr>
        <w:widowControl w:val="0"/>
        <w:spacing w:line="420" w:lineRule="exact"/>
        <w:ind w:leftChars="100" w:left="760" w:hangingChars="200" w:hanging="480"/>
        <w:jc w:val="both"/>
        <w:rPr>
          <w:rFonts w:ascii="HG正楷書体-PRO" w:eastAsia="HG正楷書体-PRO" w:hAnsi="ＭＳ ゴシック" w:cs="Arial"/>
          <w:bCs/>
          <w:sz w:val="24"/>
          <w:szCs w:val="24"/>
        </w:rPr>
      </w:pPr>
      <w:r w:rsidRPr="00D956CD">
        <w:rPr>
          <w:rFonts w:ascii="HG正楷書体-PRO" w:eastAsia="HG正楷書体-PRO" w:hAnsi="ＭＳ ゴシック" w:cs="Arial" w:hint="eastAsia"/>
          <w:bCs/>
          <w:sz w:val="24"/>
          <w:szCs w:val="24"/>
        </w:rPr>
        <w:t>３）施設の老朽化対策や防災減災対策に機動的に対応できる関係事業（「県単独小規模土地改良事業」及び「土地改良施設維持管理適正化事業」）の十分な予算確保や、県単独事業等で造成した施設の更新整備に対する公共的役割等を踏まえた支援</w:t>
      </w:r>
    </w:p>
    <w:p w14:paraId="2B689CAF" w14:textId="77777777" w:rsidR="00D956CD" w:rsidRPr="00D956CD" w:rsidRDefault="00D956CD" w:rsidP="00D956CD">
      <w:pPr>
        <w:widowControl w:val="0"/>
        <w:spacing w:line="420" w:lineRule="exact"/>
        <w:ind w:leftChars="100" w:left="760" w:hangingChars="200" w:hanging="480"/>
        <w:jc w:val="both"/>
        <w:rPr>
          <w:rFonts w:ascii="HG正楷書体-PRO" w:eastAsia="HG正楷書体-PRO" w:hAnsi="ＭＳ ゴシック" w:cs="Arial"/>
          <w:bCs/>
          <w:sz w:val="24"/>
          <w:szCs w:val="24"/>
        </w:rPr>
      </w:pPr>
      <w:r w:rsidRPr="00D956CD">
        <w:rPr>
          <w:rFonts w:ascii="HG正楷書体-PRO" w:eastAsia="HG正楷書体-PRO" w:hAnsi="ＭＳ ゴシック" w:cs="Arial" w:hint="eastAsia"/>
          <w:bCs/>
          <w:sz w:val="24"/>
          <w:szCs w:val="24"/>
        </w:rPr>
        <w:t>４）予算や地域のニーズに応えられる県の執行体制の充実</w:t>
      </w:r>
    </w:p>
    <w:p w14:paraId="674FBDC3" w14:textId="6EADAC02" w:rsidR="00D956CD" w:rsidRPr="00D956CD" w:rsidRDefault="00D956CD" w:rsidP="00D956CD">
      <w:pPr>
        <w:widowControl w:val="0"/>
        <w:spacing w:line="420" w:lineRule="exact"/>
        <w:ind w:firstLineChars="0" w:firstLine="0"/>
        <w:jc w:val="both"/>
        <w:rPr>
          <w:rFonts w:ascii="HG正楷書体-PRO" w:eastAsia="HG正楷書体-PRO" w:hAnsi="ＭＳ ゴシック" w:cs="Arial"/>
          <w:b/>
          <w:bCs/>
          <w:szCs w:val="28"/>
        </w:rPr>
      </w:pPr>
      <w:r w:rsidRPr="00D956CD">
        <w:rPr>
          <w:rFonts w:ascii="HG正楷書体-PRO" w:eastAsia="HG正楷書体-PRO" w:hAnsi="ＭＳ ゴシック" w:cs="Arial" w:hint="eastAsia"/>
          <w:b/>
          <w:bCs/>
          <w:szCs w:val="28"/>
        </w:rPr>
        <w:t>２</w:t>
      </w:r>
      <w:r w:rsidR="001B2137">
        <w:rPr>
          <w:rFonts w:ascii="HG正楷書体-PRO" w:eastAsia="HG正楷書体-PRO" w:hAnsi="ＭＳ ゴシック" w:cs="Arial" w:hint="eastAsia"/>
          <w:b/>
          <w:bCs/>
          <w:szCs w:val="28"/>
        </w:rPr>
        <w:t xml:space="preserve">　</w:t>
      </w:r>
      <w:r w:rsidRPr="00D956CD">
        <w:rPr>
          <w:rFonts w:ascii="HG正楷書体-PRO" w:eastAsia="HG正楷書体-PRO" w:hAnsi="ＭＳ ゴシック" w:cs="Arial" w:hint="eastAsia"/>
          <w:b/>
          <w:bCs/>
          <w:szCs w:val="28"/>
        </w:rPr>
        <w:t>日本型直接支払制度の円滑な推進</w:t>
      </w:r>
    </w:p>
    <w:p w14:paraId="792FDA06" w14:textId="77777777" w:rsidR="00D956CD" w:rsidRPr="00D956CD" w:rsidRDefault="00D956CD" w:rsidP="00D956CD">
      <w:pPr>
        <w:widowControl w:val="0"/>
        <w:spacing w:line="420" w:lineRule="exact"/>
        <w:ind w:leftChars="200" w:left="680" w:hangingChars="50" w:hanging="120"/>
        <w:jc w:val="both"/>
        <w:rPr>
          <w:rFonts w:ascii="HG正楷書体-PRO" w:eastAsia="HG正楷書体-PRO" w:hAnsi="ＭＳ ゴシック" w:cs="Arial"/>
          <w:bCs/>
          <w:sz w:val="24"/>
          <w:szCs w:val="24"/>
        </w:rPr>
      </w:pPr>
      <w:r w:rsidRPr="00D956CD">
        <w:rPr>
          <w:rFonts w:ascii="HG正楷書体-PRO" w:eastAsia="HG正楷書体-PRO" w:hAnsi="ＭＳ ゴシック" w:cs="Arial" w:hint="eastAsia"/>
          <w:bCs/>
          <w:sz w:val="24"/>
          <w:szCs w:val="24"/>
        </w:rPr>
        <w:t>「世代をつなぐ農村まるごと保全向上対策」や「中山間地域等直接支払交付金」にかかる安定的な財源の確保</w:t>
      </w:r>
    </w:p>
    <w:p w14:paraId="3BCBFF82" w14:textId="58C519BB" w:rsidR="00D956CD" w:rsidRPr="00D956CD" w:rsidRDefault="00D956CD" w:rsidP="00D956CD">
      <w:pPr>
        <w:widowControl w:val="0"/>
        <w:spacing w:line="420" w:lineRule="exact"/>
        <w:ind w:firstLineChars="0" w:firstLine="0"/>
        <w:jc w:val="both"/>
        <w:rPr>
          <w:rFonts w:ascii="HG正楷書体-PRO" w:eastAsia="HG正楷書体-PRO" w:hAnsi="Century" w:cs="Arial"/>
          <w:b/>
          <w:szCs w:val="28"/>
        </w:rPr>
      </w:pPr>
      <w:r w:rsidRPr="00D956CD">
        <w:rPr>
          <w:rFonts w:ascii="HG正楷書体-PRO" w:eastAsia="HG正楷書体-PRO" w:hAnsi="ＭＳ ゴシック" w:cs="Arial" w:hint="eastAsia"/>
          <w:b/>
          <w:szCs w:val="28"/>
        </w:rPr>
        <w:t>３</w:t>
      </w:r>
      <w:r w:rsidR="001B2137">
        <w:rPr>
          <w:rFonts w:ascii="HG正楷書体-PRO" w:eastAsia="HG正楷書体-PRO" w:hAnsi="ＭＳ ゴシック" w:cs="Arial" w:hint="eastAsia"/>
          <w:b/>
          <w:szCs w:val="28"/>
        </w:rPr>
        <w:t xml:space="preserve">　</w:t>
      </w:r>
      <w:r w:rsidRPr="00D956CD">
        <w:rPr>
          <w:rFonts w:ascii="HG正楷書体-PRO" w:eastAsia="HG正楷書体-PRO" w:hAnsi="ＭＳ ゴシック" w:cs="Arial" w:hint="eastAsia"/>
          <w:b/>
          <w:szCs w:val="28"/>
        </w:rPr>
        <w:t>水土里ネットの運営基盤の強化と防災体制の強化</w:t>
      </w:r>
    </w:p>
    <w:p w14:paraId="1C15E449" w14:textId="77777777" w:rsidR="00D956CD" w:rsidRPr="00D956CD" w:rsidRDefault="00D956CD" w:rsidP="00D956CD">
      <w:pPr>
        <w:widowControl w:val="0"/>
        <w:spacing w:line="420" w:lineRule="exact"/>
        <w:ind w:leftChars="100" w:left="760" w:hangingChars="200" w:hanging="480"/>
        <w:jc w:val="both"/>
        <w:rPr>
          <w:rFonts w:ascii="HG正楷書体-PRO" w:eastAsia="HG正楷書体-PRO" w:hAnsi="ＭＳ ゴシック" w:cs="Arial"/>
          <w:sz w:val="24"/>
          <w:szCs w:val="24"/>
        </w:rPr>
      </w:pPr>
      <w:r w:rsidRPr="00D956CD">
        <w:rPr>
          <w:rFonts w:ascii="HG正楷書体-PRO" w:eastAsia="HG正楷書体-PRO" w:hAnsi="ＭＳ ゴシック" w:cs="Arial" w:hint="eastAsia"/>
          <w:sz w:val="24"/>
          <w:szCs w:val="24"/>
        </w:rPr>
        <w:t>１）農村の国土強靭化のため、燃料価格や電力料金が高騰する状況下であっても安定的な用水供給等が可能となるよう施設の維持管理に対する継続的な支援</w:t>
      </w:r>
    </w:p>
    <w:p w14:paraId="0EE397FE" w14:textId="77777777" w:rsidR="00D956CD" w:rsidRPr="00D956CD" w:rsidRDefault="00D956CD" w:rsidP="00D956CD">
      <w:pPr>
        <w:widowControl w:val="0"/>
        <w:spacing w:line="420" w:lineRule="exact"/>
        <w:ind w:leftChars="100" w:left="760" w:hangingChars="200" w:hanging="480"/>
        <w:jc w:val="both"/>
        <w:rPr>
          <w:rFonts w:ascii="HG正楷書体-PRO" w:eastAsia="HG正楷書体-PRO" w:hAnsi="ＭＳ ゴシック" w:cs="Arial"/>
          <w:sz w:val="24"/>
          <w:szCs w:val="24"/>
        </w:rPr>
      </w:pPr>
      <w:r w:rsidRPr="00D956CD">
        <w:rPr>
          <w:rFonts w:ascii="HG正楷書体-PRO" w:eastAsia="HG正楷書体-PRO" w:hAnsi="ＭＳ ゴシック" w:cs="Arial" w:hint="eastAsia"/>
          <w:sz w:val="24"/>
          <w:szCs w:val="24"/>
        </w:rPr>
        <w:t>２）農業・農村を持続的なものとするため、高齢化や人口減少により弱体化する土地改良区の体制強化を推進</w:t>
      </w:r>
    </w:p>
    <w:p w14:paraId="4C4AAC16" w14:textId="77777777" w:rsidR="00D956CD" w:rsidRPr="00D956CD" w:rsidRDefault="00D956CD" w:rsidP="00D956CD">
      <w:pPr>
        <w:widowControl w:val="0"/>
        <w:spacing w:line="420" w:lineRule="exact"/>
        <w:ind w:leftChars="100" w:left="760" w:hangingChars="200" w:hanging="480"/>
        <w:jc w:val="both"/>
        <w:rPr>
          <w:rFonts w:ascii="HG正楷書体-PRO" w:eastAsia="HG正楷書体-PRO" w:hAnsi="ＭＳ ゴシック" w:cs="Arial"/>
          <w:sz w:val="24"/>
          <w:szCs w:val="24"/>
        </w:rPr>
      </w:pPr>
      <w:r w:rsidRPr="00D956CD">
        <w:rPr>
          <w:rFonts w:ascii="HG正楷書体-PRO" w:eastAsia="HG正楷書体-PRO" w:hAnsi="ＭＳ ゴシック" w:cs="Arial" w:hint="eastAsia"/>
          <w:sz w:val="24"/>
          <w:szCs w:val="24"/>
        </w:rPr>
        <w:t>３）「ため池管理保全法」及び「ため池工事特措法」の適切な実施を図るため、ため池サポートセンターが行う活動に対する継続的な支援</w:t>
      </w:r>
    </w:p>
    <w:p w14:paraId="67B8A666" w14:textId="66E8C662" w:rsidR="00D956CD" w:rsidRPr="00D956CD" w:rsidRDefault="00D956CD" w:rsidP="00D956CD">
      <w:pPr>
        <w:widowControl w:val="0"/>
        <w:spacing w:line="420" w:lineRule="exact"/>
        <w:ind w:firstLineChars="0" w:firstLine="0"/>
        <w:jc w:val="both"/>
        <w:rPr>
          <w:rFonts w:ascii="HG正楷書体-PRO" w:eastAsia="HG正楷書体-PRO" w:hAnsi="ＭＳ ゴシック" w:cs="Arial"/>
          <w:bCs/>
          <w:sz w:val="24"/>
          <w:szCs w:val="24"/>
        </w:rPr>
      </w:pPr>
      <w:r w:rsidRPr="00D956CD">
        <w:rPr>
          <w:rFonts w:ascii="HG正楷書体-PRO" w:eastAsia="HG正楷書体-PRO" w:hAnsi="ＭＳ ゴシック" w:cs="Arial" w:hint="eastAsia"/>
          <w:b/>
        </w:rPr>
        <w:t>４</w:t>
      </w:r>
      <w:r w:rsidR="001B2137">
        <w:rPr>
          <w:rFonts w:ascii="HG正楷書体-PRO" w:eastAsia="HG正楷書体-PRO" w:hAnsi="ＭＳ ゴシック" w:cs="Arial" w:hint="eastAsia"/>
          <w:b/>
        </w:rPr>
        <w:t xml:space="preserve">　</w:t>
      </w:r>
      <w:r w:rsidRPr="00D956CD">
        <w:rPr>
          <w:rFonts w:ascii="HG正楷書体-PRO" w:eastAsia="HG正楷書体-PRO" w:hAnsi="ＭＳ ゴシック" w:cs="Arial" w:hint="eastAsia"/>
          <w:b/>
        </w:rPr>
        <w:t>地域の実情に応じた整備</w:t>
      </w:r>
    </w:p>
    <w:p w14:paraId="31D4922A" w14:textId="77777777" w:rsidR="00D956CD" w:rsidRPr="00D956CD" w:rsidRDefault="00D956CD" w:rsidP="00D956CD">
      <w:pPr>
        <w:widowControl w:val="0"/>
        <w:spacing w:line="420" w:lineRule="exact"/>
        <w:ind w:leftChars="100" w:left="760" w:hangingChars="200" w:hanging="480"/>
        <w:jc w:val="both"/>
        <w:rPr>
          <w:rFonts w:ascii="HG正楷書体-PRO" w:eastAsia="HG正楷書体-PRO" w:hAnsi="ＭＳ ゴシック" w:cs="Arial"/>
          <w:bCs/>
          <w:sz w:val="24"/>
          <w:szCs w:val="24"/>
        </w:rPr>
      </w:pPr>
      <w:r w:rsidRPr="00D956CD">
        <w:rPr>
          <w:rFonts w:ascii="HG正楷書体-PRO" w:eastAsia="HG正楷書体-PRO" w:hAnsi="ＭＳ ゴシック" w:cs="Arial" w:hint="eastAsia"/>
          <w:bCs/>
          <w:sz w:val="24"/>
          <w:szCs w:val="24"/>
        </w:rPr>
        <w:t>１）国営土地改良事業の早期事業着手（国営総合農地防災「近江東部地区」及び国営農地再編整備「東近江地区」）に対する支援</w:t>
      </w:r>
    </w:p>
    <w:p w14:paraId="42F81971" w14:textId="77777777" w:rsidR="00D956CD" w:rsidRPr="00D956CD" w:rsidRDefault="00D956CD" w:rsidP="00D956CD">
      <w:pPr>
        <w:widowControl w:val="0"/>
        <w:spacing w:line="420" w:lineRule="exact"/>
        <w:ind w:leftChars="100" w:left="760" w:hangingChars="200" w:hanging="480"/>
        <w:jc w:val="both"/>
        <w:rPr>
          <w:rFonts w:ascii="HG正楷書体-PRO" w:eastAsia="HG正楷書体-PRO" w:hAnsi="ＭＳ ゴシック" w:cs="Arial"/>
          <w:sz w:val="24"/>
          <w:szCs w:val="24"/>
        </w:rPr>
      </w:pPr>
      <w:r w:rsidRPr="00D956CD">
        <w:rPr>
          <w:rFonts w:ascii="HG正楷書体-PRO" w:eastAsia="HG正楷書体-PRO" w:hAnsi="ＭＳ ゴシック" w:cs="Arial" w:hint="eastAsia"/>
          <w:sz w:val="24"/>
          <w:szCs w:val="24"/>
        </w:rPr>
        <w:t>２）排水施設の更新整備や堤防の嵩上げなど、機能低下した干拓施設等の計画的な整備に対する支援</w:t>
      </w:r>
    </w:p>
    <w:p w14:paraId="42F4E921" w14:textId="77777777" w:rsidR="00D956CD" w:rsidRPr="00D956CD" w:rsidRDefault="00D956CD" w:rsidP="00D956CD">
      <w:pPr>
        <w:widowControl w:val="0"/>
        <w:spacing w:line="360" w:lineRule="exact"/>
        <w:ind w:firstLineChars="0" w:firstLine="240"/>
        <w:jc w:val="both"/>
        <w:rPr>
          <w:rFonts w:ascii="ＭＳ ゴシック" w:eastAsia="ＭＳ ゴシック" w:hAnsi="ＭＳ ゴシック" w:cs="Arial"/>
          <w:sz w:val="24"/>
          <w:szCs w:val="24"/>
        </w:rPr>
      </w:pPr>
    </w:p>
    <w:p w14:paraId="07B066BF" w14:textId="499FA055" w:rsidR="00190959" w:rsidRPr="00392E40" w:rsidRDefault="00190959" w:rsidP="00974E61">
      <w:pPr>
        <w:spacing w:line="240" w:lineRule="auto"/>
        <w:ind w:firstLineChars="300" w:firstLine="900"/>
        <w:rPr>
          <w:rFonts w:ascii="HG正楷書体-PRO" w:eastAsia="HG正楷書体-PRO" w:hAnsiTheme="minorEastAsia" w:cs="Times New Roman"/>
          <w:sz w:val="30"/>
          <w:szCs w:val="30"/>
        </w:rPr>
      </w:pPr>
      <w:r w:rsidRPr="00392E40">
        <w:rPr>
          <w:rFonts w:ascii="HG正楷書体-PRO" w:eastAsia="HG正楷書体-PRO" w:hAnsiTheme="minorEastAsia" w:cs="Times New Roman" w:hint="eastAsia"/>
          <w:sz w:val="30"/>
          <w:szCs w:val="30"/>
        </w:rPr>
        <w:t>令和</w:t>
      </w:r>
      <w:r w:rsidR="00966CFC" w:rsidRPr="00392E40">
        <w:rPr>
          <w:rFonts w:ascii="HG正楷書体-PRO" w:eastAsia="HG正楷書体-PRO" w:hAnsiTheme="minorEastAsia" w:cs="Times New Roman" w:hint="eastAsia"/>
          <w:sz w:val="30"/>
          <w:szCs w:val="30"/>
        </w:rPr>
        <w:t>５</w:t>
      </w:r>
      <w:r w:rsidRPr="00392E40">
        <w:rPr>
          <w:rFonts w:ascii="HG正楷書体-PRO" w:eastAsia="HG正楷書体-PRO" w:hAnsiTheme="minorEastAsia" w:cs="Times New Roman" w:hint="eastAsia"/>
          <w:sz w:val="30"/>
          <w:szCs w:val="30"/>
        </w:rPr>
        <w:t>年</w:t>
      </w:r>
      <w:r w:rsidR="001B2137">
        <w:rPr>
          <w:rFonts w:ascii="HG正楷書体-PRO" w:eastAsia="HG正楷書体-PRO" w:hAnsiTheme="minorEastAsia" w:cs="Times New Roman" w:hint="eastAsia"/>
          <w:sz w:val="30"/>
          <w:szCs w:val="30"/>
        </w:rPr>
        <w:t>１１</w:t>
      </w:r>
      <w:r w:rsidRPr="00392E40">
        <w:rPr>
          <w:rFonts w:ascii="HG正楷書体-PRO" w:eastAsia="HG正楷書体-PRO" w:hAnsiTheme="minorEastAsia" w:cs="Times New Roman" w:hint="eastAsia"/>
          <w:sz w:val="30"/>
          <w:szCs w:val="30"/>
        </w:rPr>
        <w:t>月</w:t>
      </w:r>
      <w:r w:rsidR="001B2137">
        <w:rPr>
          <w:rFonts w:ascii="HG正楷書体-PRO" w:eastAsia="HG正楷書体-PRO" w:hAnsiTheme="minorEastAsia" w:cs="Times New Roman" w:hint="eastAsia"/>
          <w:sz w:val="30"/>
          <w:szCs w:val="30"/>
        </w:rPr>
        <w:t>３０</w:t>
      </w:r>
      <w:r w:rsidRPr="00392E40">
        <w:rPr>
          <w:rFonts w:ascii="HG正楷書体-PRO" w:eastAsia="HG正楷書体-PRO" w:hAnsiTheme="minorEastAsia" w:cs="Times New Roman" w:hint="eastAsia"/>
          <w:sz w:val="30"/>
          <w:szCs w:val="30"/>
        </w:rPr>
        <w:t>日</w:t>
      </w:r>
    </w:p>
    <w:p w14:paraId="2DABF530" w14:textId="38E9F533" w:rsidR="00001CD3" w:rsidRDefault="00001CD3" w:rsidP="00DB12E5">
      <w:pPr>
        <w:spacing w:line="240" w:lineRule="auto"/>
        <w:ind w:firstLineChars="0" w:firstLine="0"/>
        <w:rPr>
          <w:rFonts w:asciiTheme="minorEastAsia" w:hAnsiTheme="minorEastAsia" w:cs="Times New Roman"/>
          <w:szCs w:val="24"/>
        </w:rPr>
      </w:pPr>
    </w:p>
    <w:p w14:paraId="486687BE" w14:textId="29D48939" w:rsidR="003220D5" w:rsidRPr="00392E40" w:rsidRDefault="003220D5" w:rsidP="00392E40">
      <w:pPr>
        <w:spacing w:line="480" w:lineRule="exact"/>
        <w:ind w:firstLineChars="833" w:firstLine="2499"/>
        <w:rPr>
          <w:rFonts w:ascii="HG正楷書体-PRO" w:eastAsia="HG正楷書体-PRO" w:hAnsi="Century" w:cs="Times New Roman"/>
          <w:sz w:val="30"/>
          <w:szCs w:val="30"/>
          <w:lang w:eastAsia="zh-TW"/>
        </w:rPr>
      </w:pPr>
      <w:r w:rsidRPr="00392E40">
        <w:rPr>
          <w:rFonts w:ascii="HG正楷書体-PRO" w:eastAsia="HG正楷書体-PRO" w:hAnsi="Century" w:cs="Times New Roman" w:hint="eastAsia"/>
          <w:sz w:val="30"/>
          <w:szCs w:val="30"/>
          <w:lang w:eastAsia="zh-TW"/>
        </w:rPr>
        <w:t>滋賀県</w:t>
      </w:r>
      <w:r w:rsidR="00392E40" w:rsidRPr="00392E40">
        <w:rPr>
          <w:rFonts w:ascii="HG正楷書体-PRO" w:eastAsia="HG正楷書体-PRO" w:hAnsi="Century" w:cs="Times New Roman" w:hint="eastAsia"/>
          <w:sz w:val="30"/>
          <w:szCs w:val="30"/>
        </w:rPr>
        <w:t>議会　農村基盤整備推進議員連盟</w:t>
      </w:r>
    </w:p>
    <w:p w14:paraId="42691FDA" w14:textId="350FED6A" w:rsidR="00190959" w:rsidRPr="008B2477" w:rsidRDefault="003220D5" w:rsidP="008A51C1">
      <w:pPr>
        <w:spacing w:line="480" w:lineRule="exact"/>
        <w:ind w:leftChars="1400" w:left="3920" w:firstLine="300"/>
        <w:rPr>
          <w:rFonts w:ascii="Century" w:eastAsia="PMingLiU" w:hAnsi="Century" w:cs="Times New Roman"/>
          <w:szCs w:val="24"/>
          <w:lang w:eastAsia="zh-TW"/>
        </w:rPr>
      </w:pPr>
      <w:r w:rsidRPr="00392E40">
        <w:rPr>
          <w:rFonts w:ascii="HG正楷書体-PRO" w:eastAsia="HG正楷書体-PRO" w:hAnsi="Century" w:cs="Times New Roman" w:hint="eastAsia"/>
          <w:sz w:val="30"/>
          <w:szCs w:val="30"/>
          <w:lang w:eastAsia="zh-TW"/>
        </w:rPr>
        <w:t xml:space="preserve">会 長　　</w:t>
      </w:r>
      <w:r w:rsidR="00392E40" w:rsidRPr="00392E40">
        <w:rPr>
          <w:rFonts w:ascii="HG正楷書体-PRO" w:eastAsia="HG正楷書体-PRO" w:hAnsi="Century" w:cs="Times New Roman" w:hint="eastAsia"/>
          <w:sz w:val="30"/>
          <w:szCs w:val="30"/>
        </w:rPr>
        <w:t>奥　村　芳　正</w:t>
      </w:r>
    </w:p>
    <w:sectPr w:rsidR="00190959" w:rsidRPr="008B2477" w:rsidSect="00D956CD">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304" w:left="1418" w:header="851" w:footer="992" w:gutter="0"/>
      <w:cols w:space="425"/>
      <w:docGrid w:type="lines" w:linePitch="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8E677" w14:textId="77777777" w:rsidR="00AB7C1B" w:rsidRDefault="00AB7C1B" w:rsidP="00B74175">
      <w:pPr>
        <w:spacing w:line="240" w:lineRule="auto"/>
        <w:ind w:firstLine="280"/>
      </w:pPr>
      <w:r>
        <w:separator/>
      </w:r>
    </w:p>
  </w:endnote>
  <w:endnote w:type="continuationSeparator" w:id="0">
    <w:p w14:paraId="460B418E" w14:textId="77777777" w:rsidR="00AB7C1B" w:rsidRDefault="00AB7C1B" w:rsidP="00B74175">
      <w:pPr>
        <w:spacing w:line="240" w:lineRule="auto"/>
        <w:ind w:firstLine="2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5085" w14:textId="77777777" w:rsidR="00F12557" w:rsidRDefault="00F12557">
    <w:pPr>
      <w:pStyle w:val="a5"/>
      <w:ind w:firstLine="2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23FD" w14:textId="77777777" w:rsidR="00F12557" w:rsidRDefault="00F12557" w:rsidP="005D47D4">
    <w:pPr>
      <w:pStyle w:val="a5"/>
      <w:ind w:firstLine="2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4051" w14:textId="77777777" w:rsidR="00F12557" w:rsidRDefault="00F12557">
    <w:pPr>
      <w:pStyle w:val="a5"/>
      <w:ind w:firstLine="2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69E1D" w14:textId="77777777" w:rsidR="00AB7C1B" w:rsidRDefault="00AB7C1B" w:rsidP="00B74175">
      <w:pPr>
        <w:spacing w:line="240" w:lineRule="auto"/>
        <w:ind w:firstLine="280"/>
      </w:pPr>
      <w:r>
        <w:separator/>
      </w:r>
    </w:p>
  </w:footnote>
  <w:footnote w:type="continuationSeparator" w:id="0">
    <w:p w14:paraId="55A4878F" w14:textId="77777777" w:rsidR="00AB7C1B" w:rsidRDefault="00AB7C1B" w:rsidP="00B74175">
      <w:pPr>
        <w:spacing w:line="240" w:lineRule="auto"/>
        <w:ind w:firstLine="2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4E70" w14:textId="77777777" w:rsidR="00F12557" w:rsidRDefault="00F12557">
    <w:pPr>
      <w:pStyle w:val="a3"/>
      <w:ind w:firstLine="2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F4E7" w14:textId="77777777" w:rsidR="00F12557" w:rsidRDefault="00F12557" w:rsidP="005D47D4">
    <w:pPr>
      <w:pStyle w:val="a3"/>
      <w:ind w:firstLine="2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2CE5" w14:textId="77777777" w:rsidR="00F12557" w:rsidRDefault="00F12557">
    <w:pPr>
      <w:pStyle w:val="a3"/>
      <w:ind w:firstLine="2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1E8"/>
    <w:multiLevelType w:val="hybridMultilevel"/>
    <w:tmpl w:val="6E842C6A"/>
    <w:lvl w:ilvl="0" w:tplc="C94CF624">
      <w:start w:val="1"/>
      <w:numFmt w:val="decimalFullWidth"/>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 w15:restartNumberingAfterBreak="0">
    <w:nsid w:val="10623206"/>
    <w:multiLevelType w:val="hybridMultilevel"/>
    <w:tmpl w:val="191A38CE"/>
    <w:lvl w:ilvl="0" w:tplc="62E2CDBC">
      <w:start w:val="1"/>
      <w:numFmt w:val="decimalFullWidth"/>
      <w:suff w:val="nothing"/>
      <w:lvlText w:val="（%1）"/>
      <w:lvlJc w:val="left"/>
      <w:pPr>
        <w:ind w:left="4671" w:hanging="420"/>
      </w:pPr>
      <w:rPr>
        <w:rFonts w:hint="eastAsia"/>
      </w:rPr>
    </w:lvl>
    <w:lvl w:ilvl="1" w:tplc="04090017" w:tentative="1">
      <w:start w:val="1"/>
      <w:numFmt w:val="aiueoFullWidth"/>
      <w:lvlText w:val="(%2)"/>
      <w:lvlJc w:val="left"/>
      <w:pPr>
        <w:ind w:left="6933" w:hanging="420"/>
      </w:pPr>
    </w:lvl>
    <w:lvl w:ilvl="2" w:tplc="04090011" w:tentative="1">
      <w:start w:val="1"/>
      <w:numFmt w:val="decimalEnclosedCircle"/>
      <w:lvlText w:val="%3"/>
      <w:lvlJc w:val="left"/>
      <w:pPr>
        <w:ind w:left="7353" w:hanging="420"/>
      </w:pPr>
    </w:lvl>
    <w:lvl w:ilvl="3" w:tplc="0409000F" w:tentative="1">
      <w:start w:val="1"/>
      <w:numFmt w:val="decimal"/>
      <w:lvlText w:val="%4."/>
      <w:lvlJc w:val="left"/>
      <w:pPr>
        <w:ind w:left="7773" w:hanging="420"/>
      </w:pPr>
    </w:lvl>
    <w:lvl w:ilvl="4" w:tplc="04090017" w:tentative="1">
      <w:start w:val="1"/>
      <w:numFmt w:val="aiueoFullWidth"/>
      <w:lvlText w:val="(%5)"/>
      <w:lvlJc w:val="left"/>
      <w:pPr>
        <w:ind w:left="8193" w:hanging="420"/>
      </w:pPr>
    </w:lvl>
    <w:lvl w:ilvl="5" w:tplc="04090011" w:tentative="1">
      <w:start w:val="1"/>
      <w:numFmt w:val="decimalEnclosedCircle"/>
      <w:lvlText w:val="%6"/>
      <w:lvlJc w:val="left"/>
      <w:pPr>
        <w:ind w:left="8613" w:hanging="420"/>
      </w:pPr>
    </w:lvl>
    <w:lvl w:ilvl="6" w:tplc="0409000F" w:tentative="1">
      <w:start w:val="1"/>
      <w:numFmt w:val="decimal"/>
      <w:lvlText w:val="%7."/>
      <w:lvlJc w:val="left"/>
      <w:pPr>
        <w:ind w:left="9033" w:hanging="420"/>
      </w:pPr>
    </w:lvl>
    <w:lvl w:ilvl="7" w:tplc="04090017" w:tentative="1">
      <w:start w:val="1"/>
      <w:numFmt w:val="aiueoFullWidth"/>
      <w:lvlText w:val="(%8)"/>
      <w:lvlJc w:val="left"/>
      <w:pPr>
        <w:ind w:left="9453" w:hanging="420"/>
      </w:pPr>
    </w:lvl>
    <w:lvl w:ilvl="8" w:tplc="04090011" w:tentative="1">
      <w:start w:val="1"/>
      <w:numFmt w:val="decimalEnclosedCircle"/>
      <w:lvlText w:val="%9"/>
      <w:lvlJc w:val="left"/>
      <w:pPr>
        <w:ind w:left="9873" w:hanging="420"/>
      </w:pPr>
    </w:lvl>
  </w:abstractNum>
  <w:abstractNum w:abstractNumId="2" w15:restartNumberingAfterBreak="0">
    <w:nsid w:val="114F3B98"/>
    <w:multiLevelType w:val="hybridMultilevel"/>
    <w:tmpl w:val="8D4864FE"/>
    <w:lvl w:ilvl="0" w:tplc="A3B6F2B4">
      <w:start w:val="1"/>
      <w:numFmt w:val="decimalFullWidth"/>
      <w:suff w:val="nothing"/>
      <w:lvlText w:val="（%1）"/>
      <w:lvlJc w:val="left"/>
      <w:pPr>
        <w:ind w:left="885" w:hanging="885"/>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6585AFC"/>
    <w:multiLevelType w:val="hybridMultilevel"/>
    <w:tmpl w:val="C53AEA7C"/>
    <w:lvl w:ilvl="0" w:tplc="3B02485C">
      <w:start w:val="1"/>
      <w:numFmt w:val="decimalFullWidth"/>
      <w:suff w:val="nothing"/>
      <w:lvlText w:val="（%1）"/>
      <w:lvlJc w:val="left"/>
      <w:pPr>
        <w:ind w:left="885" w:hanging="885"/>
      </w:pPr>
      <w:rPr>
        <w:rFonts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A7A76A6"/>
    <w:multiLevelType w:val="hybridMultilevel"/>
    <w:tmpl w:val="2FE866F0"/>
    <w:lvl w:ilvl="0" w:tplc="C94CF624">
      <w:start w:val="1"/>
      <w:numFmt w:val="decimalFullWidth"/>
      <w:lvlText w:val="（%1）"/>
      <w:lvlJc w:val="left"/>
      <w:pPr>
        <w:ind w:left="5114" w:hanging="720"/>
      </w:pPr>
      <w:rPr>
        <w:rFonts w:hint="default"/>
      </w:rPr>
    </w:lvl>
    <w:lvl w:ilvl="1" w:tplc="04090017" w:tentative="1">
      <w:start w:val="1"/>
      <w:numFmt w:val="aiueoFullWidth"/>
      <w:lvlText w:val="(%2)"/>
      <w:lvlJc w:val="left"/>
      <w:pPr>
        <w:ind w:left="3813" w:hanging="420"/>
      </w:pPr>
    </w:lvl>
    <w:lvl w:ilvl="2" w:tplc="04090011" w:tentative="1">
      <w:start w:val="1"/>
      <w:numFmt w:val="decimalEnclosedCircle"/>
      <w:lvlText w:val="%3"/>
      <w:lvlJc w:val="left"/>
      <w:pPr>
        <w:ind w:left="4233" w:hanging="420"/>
      </w:pPr>
    </w:lvl>
    <w:lvl w:ilvl="3" w:tplc="0409000F" w:tentative="1">
      <w:start w:val="1"/>
      <w:numFmt w:val="decimal"/>
      <w:lvlText w:val="%4."/>
      <w:lvlJc w:val="left"/>
      <w:pPr>
        <w:ind w:left="4653" w:hanging="420"/>
      </w:pPr>
    </w:lvl>
    <w:lvl w:ilvl="4" w:tplc="04090017" w:tentative="1">
      <w:start w:val="1"/>
      <w:numFmt w:val="aiueoFullWidth"/>
      <w:lvlText w:val="(%5)"/>
      <w:lvlJc w:val="left"/>
      <w:pPr>
        <w:ind w:left="5073" w:hanging="420"/>
      </w:pPr>
    </w:lvl>
    <w:lvl w:ilvl="5" w:tplc="04090011" w:tentative="1">
      <w:start w:val="1"/>
      <w:numFmt w:val="decimalEnclosedCircle"/>
      <w:lvlText w:val="%6"/>
      <w:lvlJc w:val="left"/>
      <w:pPr>
        <w:ind w:left="5493" w:hanging="420"/>
      </w:pPr>
    </w:lvl>
    <w:lvl w:ilvl="6" w:tplc="0409000F" w:tentative="1">
      <w:start w:val="1"/>
      <w:numFmt w:val="decimal"/>
      <w:lvlText w:val="%7."/>
      <w:lvlJc w:val="left"/>
      <w:pPr>
        <w:ind w:left="5913" w:hanging="420"/>
      </w:pPr>
    </w:lvl>
    <w:lvl w:ilvl="7" w:tplc="04090017" w:tentative="1">
      <w:start w:val="1"/>
      <w:numFmt w:val="aiueoFullWidth"/>
      <w:lvlText w:val="(%8)"/>
      <w:lvlJc w:val="left"/>
      <w:pPr>
        <w:ind w:left="6333" w:hanging="420"/>
      </w:pPr>
    </w:lvl>
    <w:lvl w:ilvl="8" w:tplc="04090011" w:tentative="1">
      <w:start w:val="1"/>
      <w:numFmt w:val="decimalEnclosedCircle"/>
      <w:lvlText w:val="%9"/>
      <w:lvlJc w:val="left"/>
      <w:pPr>
        <w:ind w:left="6753" w:hanging="420"/>
      </w:pPr>
    </w:lvl>
  </w:abstractNum>
  <w:abstractNum w:abstractNumId="5" w15:restartNumberingAfterBreak="0">
    <w:nsid w:val="1DD2480F"/>
    <w:multiLevelType w:val="hybridMultilevel"/>
    <w:tmpl w:val="74E87E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F9147C"/>
    <w:multiLevelType w:val="hybridMultilevel"/>
    <w:tmpl w:val="3372E8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6A6D2B"/>
    <w:multiLevelType w:val="hybridMultilevel"/>
    <w:tmpl w:val="D804BAFE"/>
    <w:lvl w:ilvl="0" w:tplc="7D3A92EE">
      <w:start w:val="1"/>
      <w:numFmt w:val="decimalFullWidth"/>
      <w:suff w:val="nothing"/>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A455FD"/>
    <w:multiLevelType w:val="hybridMultilevel"/>
    <w:tmpl w:val="0BF87D70"/>
    <w:lvl w:ilvl="0" w:tplc="E1C4B8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0C0F36"/>
    <w:multiLevelType w:val="hybridMultilevel"/>
    <w:tmpl w:val="67D862DA"/>
    <w:lvl w:ilvl="0" w:tplc="77A80C48">
      <w:start w:val="2"/>
      <w:numFmt w:val="decimalFullWidth"/>
      <w:suff w:val="nothing"/>
      <w:lvlText w:val="（%1）"/>
      <w:lvlJc w:val="left"/>
      <w:pPr>
        <w:ind w:left="885" w:hanging="885"/>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3FD65E7"/>
    <w:multiLevelType w:val="hybridMultilevel"/>
    <w:tmpl w:val="F62EEDFA"/>
    <w:lvl w:ilvl="0" w:tplc="585411AA">
      <w:numFmt w:val="bullet"/>
      <w:lvlText w:val="◆"/>
      <w:lvlJc w:val="left"/>
      <w:pPr>
        <w:ind w:left="640" w:hanging="360"/>
      </w:pPr>
      <w:rPr>
        <w:rFonts w:ascii="HG正楷書体-PRO" w:eastAsia="HG正楷書体-PRO" w:hAnsiTheme="majorEastAsia" w:cstheme="minorBidi" w:hint="eastAsia"/>
      </w:rPr>
    </w:lvl>
    <w:lvl w:ilvl="1" w:tplc="0409000B" w:tentative="1">
      <w:start w:val="1"/>
      <w:numFmt w:val="bullet"/>
      <w:lvlText w:val=""/>
      <w:lvlJc w:val="left"/>
      <w:pPr>
        <w:ind w:left="1160" w:hanging="440"/>
      </w:pPr>
      <w:rPr>
        <w:rFonts w:ascii="Wingdings" w:hAnsi="Wingdings" w:hint="default"/>
      </w:rPr>
    </w:lvl>
    <w:lvl w:ilvl="2" w:tplc="0409000D" w:tentative="1">
      <w:start w:val="1"/>
      <w:numFmt w:val="bullet"/>
      <w:lvlText w:val=""/>
      <w:lvlJc w:val="left"/>
      <w:pPr>
        <w:ind w:left="1600" w:hanging="440"/>
      </w:pPr>
      <w:rPr>
        <w:rFonts w:ascii="Wingdings" w:hAnsi="Wingdings" w:hint="default"/>
      </w:rPr>
    </w:lvl>
    <w:lvl w:ilvl="3" w:tplc="04090001" w:tentative="1">
      <w:start w:val="1"/>
      <w:numFmt w:val="bullet"/>
      <w:lvlText w:val=""/>
      <w:lvlJc w:val="left"/>
      <w:pPr>
        <w:ind w:left="2040" w:hanging="440"/>
      </w:pPr>
      <w:rPr>
        <w:rFonts w:ascii="Wingdings" w:hAnsi="Wingdings" w:hint="default"/>
      </w:rPr>
    </w:lvl>
    <w:lvl w:ilvl="4" w:tplc="0409000B" w:tentative="1">
      <w:start w:val="1"/>
      <w:numFmt w:val="bullet"/>
      <w:lvlText w:val=""/>
      <w:lvlJc w:val="left"/>
      <w:pPr>
        <w:ind w:left="2480" w:hanging="440"/>
      </w:pPr>
      <w:rPr>
        <w:rFonts w:ascii="Wingdings" w:hAnsi="Wingdings" w:hint="default"/>
      </w:rPr>
    </w:lvl>
    <w:lvl w:ilvl="5" w:tplc="0409000D" w:tentative="1">
      <w:start w:val="1"/>
      <w:numFmt w:val="bullet"/>
      <w:lvlText w:val=""/>
      <w:lvlJc w:val="left"/>
      <w:pPr>
        <w:ind w:left="2920" w:hanging="440"/>
      </w:pPr>
      <w:rPr>
        <w:rFonts w:ascii="Wingdings" w:hAnsi="Wingdings" w:hint="default"/>
      </w:rPr>
    </w:lvl>
    <w:lvl w:ilvl="6" w:tplc="04090001" w:tentative="1">
      <w:start w:val="1"/>
      <w:numFmt w:val="bullet"/>
      <w:lvlText w:val=""/>
      <w:lvlJc w:val="left"/>
      <w:pPr>
        <w:ind w:left="3360" w:hanging="440"/>
      </w:pPr>
      <w:rPr>
        <w:rFonts w:ascii="Wingdings" w:hAnsi="Wingdings" w:hint="default"/>
      </w:rPr>
    </w:lvl>
    <w:lvl w:ilvl="7" w:tplc="0409000B" w:tentative="1">
      <w:start w:val="1"/>
      <w:numFmt w:val="bullet"/>
      <w:lvlText w:val=""/>
      <w:lvlJc w:val="left"/>
      <w:pPr>
        <w:ind w:left="3800" w:hanging="440"/>
      </w:pPr>
      <w:rPr>
        <w:rFonts w:ascii="Wingdings" w:hAnsi="Wingdings" w:hint="default"/>
      </w:rPr>
    </w:lvl>
    <w:lvl w:ilvl="8" w:tplc="0409000D" w:tentative="1">
      <w:start w:val="1"/>
      <w:numFmt w:val="bullet"/>
      <w:lvlText w:val=""/>
      <w:lvlJc w:val="left"/>
      <w:pPr>
        <w:ind w:left="4240" w:hanging="440"/>
      </w:pPr>
      <w:rPr>
        <w:rFonts w:ascii="Wingdings" w:hAnsi="Wingdings" w:hint="default"/>
      </w:rPr>
    </w:lvl>
  </w:abstractNum>
  <w:abstractNum w:abstractNumId="11" w15:restartNumberingAfterBreak="0">
    <w:nsid w:val="5966678C"/>
    <w:multiLevelType w:val="hybridMultilevel"/>
    <w:tmpl w:val="83586D84"/>
    <w:lvl w:ilvl="0" w:tplc="C94CF624">
      <w:start w:val="1"/>
      <w:numFmt w:val="decimalFullWidth"/>
      <w:lvlText w:val="（%1）"/>
      <w:lvlJc w:val="left"/>
      <w:pPr>
        <w:ind w:left="128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2" w15:restartNumberingAfterBreak="0">
    <w:nsid w:val="63B2794D"/>
    <w:multiLevelType w:val="hybridMultilevel"/>
    <w:tmpl w:val="AB58E1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4328C8"/>
    <w:multiLevelType w:val="hybridMultilevel"/>
    <w:tmpl w:val="4BD82E2C"/>
    <w:lvl w:ilvl="0" w:tplc="DF9050DA">
      <w:numFmt w:val="bullet"/>
      <w:lvlText w:val="◆"/>
      <w:lvlJc w:val="left"/>
      <w:pPr>
        <w:ind w:left="640" w:hanging="360"/>
      </w:pPr>
      <w:rPr>
        <w:rFonts w:ascii="HG正楷書体-PRO" w:eastAsia="HG正楷書体-PRO" w:hAnsiTheme="majorEastAsia" w:cstheme="minorBidi" w:hint="eastAsia"/>
      </w:rPr>
    </w:lvl>
    <w:lvl w:ilvl="1" w:tplc="0409000B" w:tentative="1">
      <w:start w:val="1"/>
      <w:numFmt w:val="bullet"/>
      <w:lvlText w:val=""/>
      <w:lvlJc w:val="left"/>
      <w:pPr>
        <w:ind w:left="1160" w:hanging="440"/>
      </w:pPr>
      <w:rPr>
        <w:rFonts w:ascii="Wingdings" w:hAnsi="Wingdings" w:hint="default"/>
      </w:rPr>
    </w:lvl>
    <w:lvl w:ilvl="2" w:tplc="0409000D" w:tentative="1">
      <w:start w:val="1"/>
      <w:numFmt w:val="bullet"/>
      <w:lvlText w:val=""/>
      <w:lvlJc w:val="left"/>
      <w:pPr>
        <w:ind w:left="1600" w:hanging="440"/>
      </w:pPr>
      <w:rPr>
        <w:rFonts w:ascii="Wingdings" w:hAnsi="Wingdings" w:hint="default"/>
      </w:rPr>
    </w:lvl>
    <w:lvl w:ilvl="3" w:tplc="04090001" w:tentative="1">
      <w:start w:val="1"/>
      <w:numFmt w:val="bullet"/>
      <w:lvlText w:val=""/>
      <w:lvlJc w:val="left"/>
      <w:pPr>
        <w:ind w:left="2040" w:hanging="440"/>
      </w:pPr>
      <w:rPr>
        <w:rFonts w:ascii="Wingdings" w:hAnsi="Wingdings" w:hint="default"/>
      </w:rPr>
    </w:lvl>
    <w:lvl w:ilvl="4" w:tplc="0409000B" w:tentative="1">
      <w:start w:val="1"/>
      <w:numFmt w:val="bullet"/>
      <w:lvlText w:val=""/>
      <w:lvlJc w:val="left"/>
      <w:pPr>
        <w:ind w:left="2480" w:hanging="440"/>
      </w:pPr>
      <w:rPr>
        <w:rFonts w:ascii="Wingdings" w:hAnsi="Wingdings" w:hint="default"/>
      </w:rPr>
    </w:lvl>
    <w:lvl w:ilvl="5" w:tplc="0409000D" w:tentative="1">
      <w:start w:val="1"/>
      <w:numFmt w:val="bullet"/>
      <w:lvlText w:val=""/>
      <w:lvlJc w:val="left"/>
      <w:pPr>
        <w:ind w:left="2920" w:hanging="440"/>
      </w:pPr>
      <w:rPr>
        <w:rFonts w:ascii="Wingdings" w:hAnsi="Wingdings" w:hint="default"/>
      </w:rPr>
    </w:lvl>
    <w:lvl w:ilvl="6" w:tplc="04090001" w:tentative="1">
      <w:start w:val="1"/>
      <w:numFmt w:val="bullet"/>
      <w:lvlText w:val=""/>
      <w:lvlJc w:val="left"/>
      <w:pPr>
        <w:ind w:left="3360" w:hanging="440"/>
      </w:pPr>
      <w:rPr>
        <w:rFonts w:ascii="Wingdings" w:hAnsi="Wingdings" w:hint="default"/>
      </w:rPr>
    </w:lvl>
    <w:lvl w:ilvl="7" w:tplc="0409000B" w:tentative="1">
      <w:start w:val="1"/>
      <w:numFmt w:val="bullet"/>
      <w:lvlText w:val=""/>
      <w:lvlJc w:val="left"/>
      <w:pPr>
        <w:ind w:left="3800" w:hanging="440"/>
      </w:pPr>
      <w:rPr>
        <w:rFonts w:ascii="Wingdings" w:hAnsi="Wingdings" w:hint="default"/>
      </w:rPr>
    </w:lvl>
    <w:lvl w:ilvl="8" w:tplc="0409000D" w:tentative="1">
      <w:start w:val="1"/>
      <w:numFmt w:val="bullet"/>
      <w:lvlText w:val=""/>
      <w:lvlJc w:val="left"/>
      <w:pPr>
        <w:ind w:left="4240" w:hanging="440"/>
      </w:pPr>
      <w:rPr>
        <w:rFonts w:ascii="Wingdings" w:hAnsi="Wingdings" w:hint="default"/>
      </w:rPr>
    </w:lvl>
  </w:abstractNum>
  <w:abstractNum w:abstractNumId="14" w15:restartNumberingAfterBreak="0">
    <w:nsid w:val="70490035"/>
    <w:multiLevelType w:val="hybridMultilevel"/>
    <w:tmpl w:val="EEA85D80"/>
    <w:lvl w:ilvl="0" w:tplc="5FEEC974">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4E7C15"/>
    <w:multiLevelType w:val="hybridMultilevel"/>
    <w:tmpl w:val="9DEE4B02"/>
    <w:lvl w:ilvl="0" w:tplc="CC847E24">
      <w:start w:val="1"/>
      <w:numFmt w:val="decimalFullWidth"/>
      <w:lvlText w:val="（%1）"/>
      <w:lvlJc w:val="left"/>
      <w:pPr>
        <w:ind w:left="885" w:hanging="885"/>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1343685">
    <w:abstractNumId w:val="12"/>
  </w:num>
  <w:num w:numId="2" w16cid:durableId="1072697771">
    <w:abstractNumId w:val="8"/>
  </w:num>
  <w:num w:numId="3" w16cid:durableId="776216107">
    <w:abstractNumId w:val="3"/>
  </w:num>
  <w:num w:numId="4" w16cid:durableId="1792554370">
    <w:abstractNumId w:val="9"/>
  </w:num>
  <w:num w:numId="5" w16cid:durableId="67508412">
    <w:abstractNumId w:val="2"/>
  </w:num>
  <w:num w:numId="6" w16cid:durableId="194781615">
    <w:abstractNumId w:val="2"/>
  </w:num>
  <w:num w:numId="7" w16cid:durableId="1463226100">
    <w:abstractNumId w:val="6"/>
  </w:num>
  <w:num w:numId="8" w16cid:durableId="409500905">
    <w:abstractNumId w:val="9"/>
  </w:num>
  <w:num w:numId="9" w16cid:durableId="534393240">
    <w:abstractNumId w:val="3"/>
  </w:num>
  <w:num w:numId="10" w16cid:durableId="1302422696">
    <w:abstractNumId w:val="1"/>
  </w:num>
  <w:num w:numId="11" w16cid:durableId="1856994762">
    <w:abstractNumId w:val="7"/>
  </w:num>
  <w:num w:numId="12" w16cid:durableId="1979411548">
    <w:abstractNumId w:val="14"/>
  </w:num>
  <w:num w:numId="13" w16cid:durableId="1428036072">
    <w:abstractNumId w:val="15"/>
  </w:num>
  <w:num w:numId="14" w16cid:durableId="1583028435">
    <w:abstractNumId w:val="5"/>
  </w:num>
  <w:num w:numId="15" w16cid:durableId="1001851519">
    <w:abstractNumId w:val="0"/>
  </w:num>
  <w:num w:numId="16" w16cid:durableId="60758150">
    <w:abstractNumId w:val="11"/>
  </w:num>
  <w:num w:numId="17" w16cid:durableId="380132610">
    <w:abstractNumId w:val="4"/>
  </w:num>
  <w:num w:numId="18" w16cid:durableId="762145463">
    <w:abstractNumId w:val="10"/>
  </w:num>
  <w:num w:numId="19" w16cid:durableId="2719779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40"/>
  <w:drawingGridVerticalSpacing w:val="4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5C"/>
    <w:rsid w:val="00001CD3"/>
    <w:rsid w:val="00003672"/>
    <w:rsid w:val="00005F9A"/>
    <w:rsid w:val="00007D61"/>
    <w:rsid w:val="00014AE6"/>
    <w:rsid w:val="00021136"/>
    <w:rsid w:val="00030481"/>
    <w:rsid w:val="00034950"/>
    <w:rsid w:val="0003669F"/>
    <w:rsid w:val="00042D03"/>
    <w:rsid w:val="00046782"/>
    <w:rsid w:val="00046F4E"/>
    <w:rsid w:val="0007088D"/>
    <w:rsid w:val="00076A76"/>
    <w:rsid w:val="00082853"/>
    <w:rsid w:val="00082A1B"/>
    <w:rsid w:val="000843B7"/>
    <w:rsid w:val="000876B3"/>
    <w:rsid w:val="000A4439"/>
    <w:rsid w:val="000A6135"/>
    <w:rsid w:val="000A6C64"/>
    <w:rsid w:val="000C2ABE"/>
    <w:rsid w:val="000C45B6"/>
    <w:rsid w:val="000D008A"/>
    <w:rsid w:val="000D4F25"/>
    <w:rsid w:val="000E43CC"/>
    <w:rsid w:val="000F6FCE"/>
    <w:rsid w:val="001134D0"/>
    <w:rsid w:val="00130ABE"/>
    <w:rsid w:val="00134BA5"/>
    <w:rsid w:val="001411A7"/>
    <w:rsid w:val="001464B0"/>
    <w:rsid w:val="00147F7F"/>
    <w:rsid w:val="00174559"/>
    <w:rsid w:val="00186D03"/>
    <w:rsid w:val="00190959"/>
    <w:rsid w:val="001B2137"/>
    <w:rsid w:val="001B31EA"/>
    <w:rsid w:val="001B499F"/>
    <w:rsid w:val="001B4DD3"/>
    <w:rsid w:val="001B52F1"/>
    <w:rsid w:val="001D3552"/>
    <w:rsid w:val="001E749D"/>
    <w:rsid w:val="001F55E4"/>
    <w:rsid w:val="0020068A"/>
    <w:rsid w:val="00201947"/>
    <w:rsid w:val="002024D5"/>
    <w:rsid w:val="00202895"/>
    <w:rsid w:val="00202947"/>
    <w:rsid w:val="00205D12"/>
    <w:rsid w:val="00216295"/>
    <w:rsid w:val="002230E2"/>
    <w:rsid w:val="00227477"/>
    <w:rsid w:val="00233B07"/>
    <w:rsid w:val="0023423D"/>
    <w:rsid w:val="002361BA"/>
    <w:rsid w:val="00236283"/>
    <w:rsid w:val="00246519"/>
    <w:rsid w:val="00246C74"/>
    <w:rsid w:val="00250F38"/>
    <w:rsid w:val="0025732A"/>
    <w:rsid w:val="0025779C"/>
    <w:rsid w:val="0026064A"/>
    <w:rsid w:val="0026168E"/>
    <w:rsid w:val="00270B8E"/>
    <w:rsid w:val="00271F16"/>
    <w:rsid w:val="00272E51"/>
    <w:rsid w:val="00274BE9"/>
    <w:rsid w:val="002803EE"/>
    <w:rsid w:val="00284C83"/>
    <w:rsid w:val="00295153"/>
    <w:rsid w:val="002C46FA"/>
    <w:rsid w:val="002C5A16"/>
    <w:rsid w:val="002D0FEB"/>
    <w:rsid w:val="002E25D4"/>
    <w:rsid w:val="002F3387"/>
    <w:rsid w:val="00300701"/>
    <w:rsid w:val="00307CBD"/>
    <w:rsid w:val="0031715B"/>
    <w:rsid w:val="00321451"/>
    <w:rsid w:val="003220D5"/>
    <w:rsid w:val="003233CF"/>
    <w:rsid w:val="0032736E"/>
    <w:rsid w:val="00353D3D"/>
    <w:rsid w:val="00363BBC"/>
    <w:rsid w:val="00364F4E"/>
    <w:rsid w:val="00367B7E"/>
    <w:rsid w:val="00372E5A"/>
    <w:rsid w:val="0039246B"/>
    <w:rsid w:val="00392E40"/>
    <w:rsid w:val="003A2504"/>
    <w:rsid w:val="003B18C9"/>
    <w:rsid w:val="003C4F10"/>
    <w:rsid w:val="003C7967"/>
    <w:rsid w:val="003D3C61"/>
    <w:rsid w:val="003E07C4"/>
    <w:rsid w:val="003E3C50"/>
    <w:rsid w:val="003F189F"/>
    <w:rsid w:val="0040122B"/>
    <w:rsid w:val="00410AE8"/>
    <w:rsid w:val="00411369"/>
    <w:rsid w:val="00414BAC"/>
    <w:rsid w:val="0041563A"/>
    <w:rsid w:val="004265E2"/>
    <w:rsid w:val="004270A4"/>
    <w:rsid w:val="00431FCE"/>
    <w:rsid w:val="00433B15"/>
    <w:rsid w:val="00437835"/>
    <w:rsid w:val="00441D5F"/>
    <w:rsid w:val="00444F50"/>
    <w:rsid w:val="004543C6"/>
    <w:rsid w:val="00456AAD"/>
    <w:rsid w:val="00462E7D"/>
    <w:rsid w:val="00465821"/>
    <w:rsid w:val="00480308"/>
    <w:rsid w:val="00482E87"/>
    <w:rsid w:val="0049146A"/>
    <w:rsid w:val="0049445A"/>
    <w:rsid w:val="0049702C"/>
    <w:rsid w:val="004A0B29"/>
    <w:rsid w:val="004B08ED"/>
    <w:rsid w:val="004B5667"/>
    <w:rsid w:val="004C2D9D"/>
    <w:rsid w:val="004E1012"/>
    <w:rsid w:val="004E1A49"/>
    <w:rsid w:val="004E33F8"/>
    <w:rsid w:val="004F37F1"/>
    <w:rsid w:val="004F7E57"/>
    <w:rsid w:val="00503513"/>
    <w:rsid w:val="005051F5"/>
    <w:rsid w:val="00505567"/>
    <w:rsid w:val="0052355F"/>
    <w:rsid w:val="005255FD"/>
    <w:rsid w:val="0053420E"/>
    <w:rsid w:val="00561DF5"/>
    <w:rsid w:val="0057632D"/>
    <w:rsid w:val="005871C9"/>
    <w:rsid w:val="005A2A6A"/>
    <w:rsid w:val="005A4775"/>
    <w:rsid w:val="005A7794"/>
    <w:rsid w:val="005B3E7E"/>
    <w:rsid w:val="005B6E86"/>
    <w:rsid w:val="005C3AA7"/>
    <w:rsid w:val="005C63FA"/>
    <w:rsid w:val="005C6A68"/>
    <w:rsid w:val="005D47D4"/>
    <w:rsid w:val="005D7EE3"/>
    <w:rsid w:val="00601D73"/>
    <w:rsid w:val="00603604"/>
    <w:rsid w:val="0060718B"/>
    <w:rsid w:val="00614443"/>
    <w:rsid w:val="006220B9"/>
    <w:rsid w:val="0062648E"/>
    <w:rsid w:val="00634AE8"/>
    <w:rsid w:val="00637956"/>
    <w:rsid w:val="00654C10"/>
    <w:rsid w:val="00663910"/>
    <w:rsid w:val="00676AA9"/>
    <w:rsid w:val="00683BD2"/>
    <w:rsid w:val="00685F55"/>
    <w:rsid w:val="00687D75"/>
    <w:rsid w:val="006954EF"/>
    <w:rsid w:val="00697CE4"/>
    <w:rsid w:val="006A0A6F"/>
    <w:rsid w:val="006A6232"/>
    <w:rsid w:val="006B0407"/>
    <w:rsid w:val="006B24CF"/>
    <w:rsid w:val="006B58FF"/>
    <w:rsid w:val="006B5D11"/>
    <w:rsid w:val="006C1504"/>
    <w:rsid w:val="006F0C2B"/>
    <w:rsid w:val="007037E6"/>
    <w:rsid w:val="007104EA"/>
    <w:rsid w:val="00717AFE"/>
    <w:rsid w:val="0072184D"/>
    <w:rsid w:val="00731A15"/>
    <w:rsid w:val="007421CE"/>
    <w:rsid w:val="007511B4"/>
    <w:rsid w:val="00756D71"/>
    <w:rsid w:val="0076244C"/>
    <w:rsid w:val="0076314F"/>
    <w:rsid w:val="0076541E"/>
    <w:rsid w:val="00774C80"/>
    <w:rsid w:val="00781081"/>
    <w:rsid w:val="007908D5"/>
    <w:rsid w:val="00794C66"/>
    <w:rsid w:val="00797984"/>
    <w:rsid w:val="007A4FDF"/>
    <w:rsid w:val="007A65B1"/>
    <w:rsid w:val="007A6C85"/>
    <w:rsid w:val="007C260A"/>
    <w:rsid w:val="007C2CBF"/>
    <w:rsid w:val="007C6C59"/>
    <w:rsid w:val="007E1C0B"/>
    <w:rsid w:val="007E2816"/>
    <w:rsid w:val="007E77FD"/>
    <w:rsid w:val="00800A40"/>
    <w:rsid w:val="0080778C"/>
    <w:rsid w:val="00814B97"/>
    <w:rsid w:val="0082345D"/>
    <w:rsid w:val="008339C5"/>
    <w:rsid w:val="008378DA"/>
    <w:rsid w:val="0084436F"/>
    <w:rsid w:val="00845AEF"/>
    <w:rsid w:val="008509F4"/>
    <w:rsid w:val="00851DF2"/>
    <w:rsid w:val="008550C7"/>
    <w:rsid w:val="00863A77"/>
    <w:rsid w:val="008730A7"/>
    <w:rsid w:val="008754EA"/>
    <w:rsid w:val="0087590B"/>
    <w:rsid w:val="008760FA"/>
    <w:rsid w:val="00884DF0"/>
    <w:rsid w:val="008854F4"/>
    <w:rsid w:val="0089275C"/>
    <w:rsid w:val="008A51C1"/>
    <w:rsid w:val="008A5762"/>
    <w:rsid w:val="008B012D"/>
    <w:rsid w:val="008B2477"/>
    <w:rsid w:val="008B5FCC"/>
    <w:rsid w:val="008C5343"/>
    <w:rsid w:val="008C549C"/>
    <w:rsid w:val="008D1D97"/>
    <w:rsid w:val="008E353D"/>
    <w:rsid w:val="008F2173"/>
    <w:rsid w:val="00901E66"/>
    <w:rsid w:val="00901F2A"/>
    <w:rsid w:val="00906996"/>
    <w:rsid w:val="00917C6F"/>
    <w:rsid w:val="00933927"/>
    <w:rsid w:val="0093500E"/>
    <w:rsid w:val="00946923"/>
    <w:rsid w:val="00947C63"/>
    <w:rsid w:val="00962905"/>
    <w:rsid w:val="00962A00"/>
    <w:rsid w:val="00966CFC"/>
    <w:rsid w:val="00974E61"/>
    <w:rsid w:val="0098084B"/>
    <w:rsid w:val="00981023"/>
    <w:rsid w:val="0098147F"/>
    <w:rsid w:val="009A320F"/>
    <w:rsid w:val="009B1E63"/>
    <w:rsid w:val="009B6BC2"/>
    <w:rsid w:val="009C0A6E"/>
    <w:rsid w:val="009C444D"/>
    <w:rsid w:val="009D1D50"/>
    <w:rsid w:val="009F01A9"/>
    <w:rsid w:val="009F0218"/>
    <w:rsid w:val="009F2670"/>
    <w:rsid w:val="00A10455"/>
    <w:rsid w:val="00A20799"/>
    <w:rsid w:val="00A349A5"/>
    <w:rsid w:val="00A41C22"/>
    <w:rsid w:val="00A4795C"/>
    <w:rsid w:val="00A60F2F"/>
    <w:rsid w:val="00AA36B5"/>
    <w:rsid w:val="00AB280E"/>
    <w:rsid w:val="00AB7C1B"/>
    <w:rsid w:val="00AC7D09"/>
    <w:rsid w:val="00AD2459"/>
    <w:rsid w:val="00AD6C7E"/>
    <w:rsid w:val="00AE2911"/>
    <w:rsid w:val="00AE2BF9"/>
    <w:rsid w:val="00B06DBF"/>
    <w:rsid w:val="00B1536B"/>
    <w:rsid w:val="00B2089C"/>
    <w:rsid w:val="00B2156F"/>
    <w:rsid w:val="00B32664"/>
    <w:rsid w:val="00B633D1"/>
    <w:rsid w:val="00B74175"/>
    <w:rsid w:val="00B86828"/>
    <w:rsid w:val="00B91C6D"/>
    <w:rsid w:val="00BA14D8"/>
    <w:rsid w:val="00BA4535"/>
    <w:rsid w:val="00BB0D5A"/>
    <w:rsid w:val="00BB3713"/>
    <w:rsid w:val="00BD4468"/>
    <w:rsid w:val="00BD56A0"/>
    <w:rsid w:val="00BD5715"/>
    <w:rsid w:val="00BF2FF3"/>
    <w:rsid w:val="00C03795"/>
    <w:rsid w:val="00C12B92"/>
    <w:rsid w:val="00C157FB"/>
    <w:rsid w:val="00C15FD0"/>
    <w:rsid w:val="00C33594"/>
    <w:rsid w:val="00C36822"/>
    <w:rsid w:val="00C518B9"/>
    <w:rsid w:val="00C574CA"/>
    <w:rsid w:val="00C60D7F"/>
    <w:rsid w:val="00C636E7"/>
    <w:rsid w:val="00C75457"/>
    <w:rsid w:val="00C84449"/>
    <w:rsid w:val="00C9186B"/>
    <w:rsid w:val="00C9409E"/>
    <w:rsid w:val="00CA30CD"/>
    <w:rsid w:val="00CA7E81"/>
    <w:rsid w:val="00CB0B5C"/>
    <w:rsid w:val="00CB38C7"/>
    <w:rsid w:val="00CC01F4"/>
    <w:rsid w:val="00CC06F6"/>
    <w:rsid w:val="00CC31E9"/>
    <w:rsid w:val="00CC365E"/>
    <w:rsid w:val="00CE20B3"/>
    <w:rsid w:val="00CE7A4C"/>
    <w:rsid w:val="00CF26F2"/>
    <w:rsid w:val="00CF5F66"/>
    <w:rsid w:val="00D03AE3"/>
    <w:rsid w:val="00D061FF"/>
    <w:rsid w:val="00D213CB"/>
    <w:rsid w:val="00D24B13"/>
    <w:rsid w:val="00D26303"/>
    <w:rsid w:val="00D31DCD"/>
    <w:rsid w:val="00D3267E"/>
    <w:rsid w:val="00D341B9"/>
    <w:rsid w:val="00D360B6"/>
    <w:rsid w:val="00D412FB"/>
    <w:rsid w:val="00D53D1E"/>
    <w:rsid w:val="00D5556F"/>
    <w:rsid w:val="00D569C9"/>
    <w:rsid w:val="00D7329E"/>
    <w:rsid w:val="00D7425C"/>
    <w:rsid w:val="00D87DD8"/>
    <w:rsid w:val="00D956CD"/>
    <w:rsid w:val="00DA08F0"/>
    <w:rsid w:val="00DA249B"/>
    <w:rsid w:val="00DB12E5"/>
    <w:rsid w:val="00DC38B4"/>
    <w:rsid w:val="00DC54AD"/>
    <w:rsid w:val="00DC56C2"/>
    <w:rsid w:val="00DC56E0"/>
    <w:rsid w:val="00DD3E7E"/>
    <w:rsid w:val="00DE74D9"/>
    <w:rsid w:val="00DF5A1D"/>
    <w:rsid w:val="00DF6FB9"/>
    <w:rsid w:val="00DF7C67"/>
    <w:rsid w:val="00E02039"/>
    <w:rsid w:val="00E06AD0"/>
    <w:rsid w:val="00E11828"/>
    <w:rsid w:val="00E123A5"/>
    <w:rsid w:val="00E17956"/>
    <w:rsid w:val="00E22966"/>
    <w:rsid w:val="00E31D31"/>
    <w:rsid w:val="00E43654"/>
    <w:rsid w:val="00E4385D"/>
    <w:rsid w:val="00E44363"/>
    <w:rsid w:val="00E4734B"/>
    <w:rsid w:val="00E652AF"/>
    <w:rsid w:val="00E675F8"/>
    <w:rsid w:val="00E727CE"/>
    <w:rsid w:val="00E73B62"/>
    <w:rsid w:val="00E75B9A"/>
    <w:rsid w:val="00E907A9"/>
    <w:rsid w:val="00E93F38"/>
    <w:rsid w:val="00EA3614"/>
    <w:rsid w:val="00EB2E4A"/>
    <w:rsid w:val="00EB3202"/>
    <w:rsid w:val="00EB339D"/>
    <w:rsid w:val="00EB3C74"/>
    <w:rsid w:val="00EB4FC9"/>
    <w:rsid w:val="00EC06B2"/>
    <w:rsid w:val="00EC6D8B"/>
    <w:rsid w:val="00EC7095"/>
    <w:rsid w:val="00EE2ABC"/>
    <w:rsid w:val="00EF1BEB"/>
    <w:rsid w:val="00EF22BA"/>
    <w:rsid w:val="00F039B4"/>
    <w:rsid w:val="00F05B95"/>
    <w:rsid w:val="00F12557"/>
    <w:rsid w:val="00F1274B"/>
    <w:rsid w:val="00F23596"/>
    <w:rsid w:val="00F26BCB"/>
    <w:rsid w:val="00F27040"/>
    <w:rsid w:val="00F345BE"/>
    <w:rsid w:val="00F43430"/>
    <w:rsid w:val="00F503D2"/>
    <w:rsid w:val="00F52D92"/>
    <w:rsid w:val="00F70A38"/>
    <w:rsid w:val="00F73944"/>
    <w:rsid w:val="00F77A93"/>
    <w:rsid w:val="00F80664"/>
    <w:rsid w:val="00F87441"/>
    <w:rsid w:val="00F90796"/>
    <w:rsid w:val="00F9539F"/>
    <w:rsid w:val="00FA3894"/>
    <w:rsid w:val="00FB0640"/>
    <w:rsid w:val="00FB123E"/>
    <w:rsid w:val="00FB2C9E"/>
    <w:rsid w:val="00FB5BD0"/>
    <w:rsid w:val="00FD3B5F"/>
    <w:rsid w:val="00FE094E"/>
    <w:rsid w:val="00FE19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96768A"/>
  <w15:docId w15:val="{6CD57FC3-0645-4B9C-9583-0FDAC86C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36" w:lineRule="atLeast"/>
        <w:ind w:firstLineChars="100" w:firstLine="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173"/>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175"/>
    <w:pPr>
      <w:tabs>
        <w:tab w:val="center" w:pos="4252"/>
        <w:tab w:val="right" w:pos="8504"/>
      </w:tabs>
      <w:snapToGrid w:val="0"/>
    </w:pPr>
  </w:style>
  <w:style w:type="character" w:customStyle="1" w:styleId="a4">
    <w:name w:val="ヘッダー (文字)"/>
    <w:basedOn w:val="a0"/>
    <w:link w:val="a3"/>
    <w:uiPriority w:val="99"/>
    <w:rsid w:val="00B74175"/>
    <w:rPr>
      <w:sz w:val="28"/>
    </w:rPr>
  </w:style>
  <w:style w:type="paragraph" w:styleId="a5">
    <w:name w:val="footer"/>
    <w:basedOn w:val="a"/>
    <w:link w:val="a6"/>
    <w:uiPriority w:val="99"/>
    <w:unhideWhenUsed/>
    <w:rsid w:val="00B74175"/>
    <w:pPr>
      <w:tabs>
        <w:tab w:val="center" w:pos="4252"/>
        <w:tab w:val="right" w:pos="8504"/>
      </w:tabs>
      <w:snapToGrid w:val="0"/>
    </w:pPr>
  </w:style>
  <w:style w:type="character" w:customStyle="1" w:styleId="a6">
    <w:name w:val="フッター (文字)"/>
    <w:basedOn w:val="a0"/>
    <w:link w:val="a5"/>
    <w:uiPriority w:val="99"/>
    <w:rsid w:val="00B74175"/>
    <w:rPr>
      <w:sz w:val="28"/>
    </w:rPr>
  </w:style>
  <w:style w:type="paragraph" w:styleId="a7">
    <w:name w:val="Date"/>
    <w:basedOn w:val="a"/>
    <w:next w:val="a"/>
    <w:link w:val="a8"/>
    <w:uiPriority w:val="99"/>
    <w:semiHidden/>
    <w:unhideWhenUsed/>
    <w:rsid w:val="00B74175"/>
  </w:style>
  <w:style w:type="character" w:customStyle="1" w:styleId="a8">
    <w:name w:val="日付 (文字)"/>
    <w:basedOn w:val="a0"/>
    <w:link w:val="a7"/>
    <w:uiPriority w:val="99"/>
    <w:semiHidden/>
    <w:rsid w:val="00B74175"/>
    <w:rPr>
      <w:sz w:val="28"/>
    </w:rPr>
  </w:style>
  <w:style w:type="paragraph" w:styleId="a9">
    <w:name w:val="Balloon Text"/>
    <w:basedOn w:val="a"/>
    <w:link w:val="aa"/>
    <w:uiPriority w:val="99"/>
    <w:semiHidden/>
    <w:unhideWhenUsed/>
    <w:rsid w:val="00731A15"/>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1A15"/>
    <w:rPr>
      <w:rFonts w:asciiTheme="majorHAnsi" w:eastAsiaTheme="majorEastAsia" w:hAnsiTheme="majorHAnsi" w:cstheme="majorBidi"/>
      <w:sz w:val="18"/>
      <w:szCs w:val="18"/>
    </w:rPr>
  </w:style>
  <w:style w:type="paragraph" w:styleId="ab">
    <w:name w:val="List Paragraph"/>
    <w:basedOn w:val="a"/>
    <w:uiPriority w:val="34"/>
    <w:qFormat/>
    <w:rsid w:val="00F345BE"/>
    <w:pPr>
      <w:ind w:leftChars="400" w:left="840"/>
    </w:pPr>
  </w:style>
  <w:style w:type="paragraph" w:styleId="ac">
    <w:name w:val="Note Heading"/>
    <w:basedOn w:val="a"/>
    <w:next w:val="a"/>
    <w:link w:val="ad"/>
    <w:uiPriority w:val="99"/>
    <w:unhideWhenUsed/>
    <w:rsid w:val="00DC56E0"/>
    <w:pPr>
      <w:jc w:val="center"/>
    </w:pPr>
    <w:rPr>
      <w:rFonts w:asciiTheme="majorEastAsia" w:eastAsiaTheme="majorEastAsia" w:hAnsiTheme="majorEastAsia"/>
    </w:rPr>
  </w:style>
  <w:style w:type="character" w:customStyle="1" w:styleId="ad">
    <w:name w:val="記 (文字)"/>
    <w:basedOn w:val="a0"/>
    <w:link w:val="ac"/>
    <w:uiPriority w:val="99"/>
    <w:rsid w:val="00DC56E0"/>
    <w:rPr>
      <w:rFonts w:asciiTheme="majorEastAsia" w:eastAsiaTheme="majorEastAsia" w:hAnsiTheme="majorEastAsia"/>
      <w:sz w:val="28"/>
    </w:rPr>
  </w:style>
  <w:style w:type="paragraph" w:styleId="ae">
    <w:name w:val="Closing"/>
    <w:basedOn w:val="a"/>
    <w:link w:val="af"/>
    <w:uiPriority w:val="99"/>
    <w:unhideWhenUsed/>
    <w:rsid w:val="00DC56E0"/>
    <w:pPr>
      <w:jc w:val="right"/>
    </w:pPr>
    <w:rPr>
      <w:rFonts w:asciiTheme="majorEastAsia" w:eastAsiaTheme="majorEastAsia" w:hAnsiTheme="majorEastAsia"/>
    </w:rPr>
  </w:style>
  <w:style w:type="character" w:customStyle="1" w:styleId="af">
    <w:name w:val="結語 (文字)"/>
    <w:basedOn w:val="a0"/>
    <w:link w:val="ae"/>
    <w:uiPriority w:val="99"/>
    <w:rsid w:val="00DC56E0"/>
    <w:rPr>
      <w:rFonts w:asciiTheme="majorEastAsia" w:eastAsiaTheme="majorEastAsia" w:hAnsiTheme="majorEastAsi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84549">
      <w:bodyDiv w:val="1"/>
      <w:marLeft w:val="0"/>
      <w:marRight w:val="0"/>
      <w:marTop w:val="0"/>
      <w:marBottom w:val="0"/>
      <w:divBdr>
        <w:top w:val="none" w:sz="0" w:space="0" w:color="auto"/>
        <w:left w:val="none" w:sz="0" w:space="0" w:color="auto"/>
        <w:bottom w:val="none" w:sz="0" w:space="0" w:color="auto"/>
        <w:right w:val="none" w:sz="0" w:space="0" w:color="auto"/>
      </w:divBdr>
    </w:div>
    <w:div w:id="1275089713">
      <w:bodyDiv w:val="1"/>
      <w:marLeft w:val="0"/>
      <w:marRight w:val="0"/>
      <w:marTop w:val="0"/>
      <w:marBottom w:val="0"/>
      <w:divBdr>
        <w:top w:val="none" w:sz="0" w:space="0" w:color="auto"/>
        <w:left w:val="none" w:sz="0" w:space="0" w:color="auto"/>
        <w:bottom w:val="none" w:sz="0" w:space="0" w:color="auto"/>
        <w:right w:val="none" w:sz="0" w:space="0" w:color="auto"/>
      </w:divBdr>
    </w:div>
    <w:div w:id="1656641974">
      <w:bodyDiv w:val="1"/>
      <w:marLeft w:val="0"/>
      <w:marRight w:val="0"/>
      <w:marTop w:val="0"/>
      <w:marBottom w:val="0"/>
      <w:divBdr>
        <w:top w:val="none" w:sz="0" w:space="0" w:color="auto"/>
        <w:left w:val="none" w:sz="0" w:space="0" w:color="auto"/>
        <w:bottom w:val="none" w:sz="0" w:space="0" w:color="auto"/>
        <w:right w:val="none" w:sz="0" w:space="0" w:color="auto"/>
      </w:divBdr>
    </w:div>
    <w:div w:id="189438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F7D4B-0478-426A-A6A1-34A3EC284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nakagawa</dc:creator>
  <cp:lastModifiedBy>nakagawa</cp:lastModifiedBy>
  <cp:revision>4</cp:revision>
  <cp:lastPrinted>2023-09-25T04:37:00Z</cp:lastPrinted>
  <dcterms:created xsi:type="dcterms:W3CDTF">2023-11-20T08:34:00Z</dcterms:created>
  <dcterms:modified xsi:type="dcterms:W3CDTF">2023-11-27T03:53:00Z</dcterms:modified>
</cp:coreProperties>
</file>